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2FE3" w14:textId="05EF973B" w:rsidR="00ED7B84" w:rsidRPr="00864E73" w:rsidRDefault="00ED7B84" w:rsidP="00ED7B84">
      <w:pPr>
        <w:ind w:left="5245"/>
        <w:jc w:val="right"/>
        <w:rPr>
          <w:b/>
        </w:rPr>
      </w:pPr>
      <w:r w:rsidRPr="00864E73">
        <w:rPr>
          <w:b/>
        </w:rPr>
        <w:t>Załącznik nr</w:t>
      </w:r>
      <w:r w:rsidR="00865DB4" w:rsidRPr="00864E73">
        <w:rPr>
          <w:b/>
        </w:rPr>
        <w:t xml:space="preserve"> </w:t>
      </w:r>
      <w:r w:rsidR="005B6E71" w:rsidRPr="00864E73">
        <w:rPr>
          <w:b/>
        </w:rPr>
        <w:t>9</w:t>
      </w:r>
      <w:r w:rsidRPr="00864E73">
        <w:rPr>
          <w:b/>
        </w:rPr>
        <w:t xml:space="preserve"> do SWZ</w:t>
      </w:r>
    </w:p>
    <w:p w14:paraId="5976490C" w14:textId="77777777" w:rsidR="005B6E71" w:rsidRPr="005B6E71" w:rsidRDefault="005B6E71" w:rsidP="00ED7B84">
      <w:pPr>
        <w:ind w:left="5245"/>
        <w:jc w:val="right"/>
        <w:rPr>
          <w:rFonts w:asciiTheme="majorHAnsi" w:hAnsiTheme="majorHAnsi" w:cs="Arial"/>
          <w:b/>
          <w:i/>
          <w:iCs/>
          <w:color w:val="0070C0"/>
        </w:rPr>
      </w:pPr>
    </w:p>
    <w:tbl>
      <w:tblPr>
        <w:tblStyle w:val="Tabela-Siatka"/>
        <w:tblW w:w="9132" w:type="dxa"/>
        <w:tblInd w:w="137" w:type="dxa"/>
        <w:tblLook w:val="04A0" w:firstRow="1" w:lastRow="0" w:firstColumn="1" w:lastColumn="0" w:noHBand="0" w:noVBand="1"/>
      </w:tblPr>
      <w:tblGrid>
        <w:gridCol w:w="4495"/>
        <w:gridCol w:w="4637"/>
      </w:tblGrid>
      <w:tr w:rsidR="00865DB4" w:rsidRPr="00864E73" w14:paraId="52B92398" w14:textId="77777777" w:rsidTr="00F50871">
        <w:trPr>
          <w:trHeight w:val="1827"/>
        </w:trPr>
        <w:tc>
          <w:tcPr>
            <w:tcW w:w="4495" w:type="dxa"/>
            <w:shd w:val="clear" w:color="auto" w:fill="D9D9D9" w:themeFill="background1" w:themeFillShade="D9"/>
          </w:tcPr>
          <w:p w14:paraId="51F5AD20" w14:textId="3AA6AFF6" w:rsidR="00865DB4" w:rsidRPr="00864E73" w:rsidRDefault="00865DB4" w:rsidP="00865DB4">
            <w:pPr>
              <w:jc w:val="center"/>
              <w:rPr>
                <w:b/>
                <w:bCs/>
                <w:sz w:val="24"/>
                <w:szCs w:val="24"/>
              </w:rPr>
            </w:pPr>
            <w:r w:rsidRPr="00864E73">
              <w:rPr>
                <w:b/>
                <w:bCs/>
                <w:sz w:val="24"/>
                <w:szCs w:val="24"/>
              </w:rPr>
              <w:t>DANE WYKONAWCY / PODMIOTU UDOSTĘPNIAJĄCEGO ZASOBY*</w:t>
            </w:r>
          </w:p>
          <w:p w14:paraId="6401C03F" w14:textId="77777777" w:rsidR="00865DB4" w:rsidRPr="00864E73" w:rsidRDefault="00865DB4" w:rsidP="00DB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D9D9D9" w:themeFill="background1" w:themeFillShade="D9"/>
            <w:vAlign w:val="center"/>
          </w:tcPr>
          <w:p w14:paraId="3414E709" w14:textId="12EB6B7A" w:rsidR="00865DB4" w:rsidRPr="00864E73" w:rsidRDefault="00865DB4" w:rsidP="00B70135">
            <w:pPr>
              <w:jc w:val="center"/>
              <w:rPr>
                <w:b/>
                <w:bCs/>
                <w:sz w:val="24"/>
                <w:szCs w:val="24"/>
              </w:rPr>
            </w:pPr>
            <w:r w:rsidRPr="00864E73">
              <w:rPr>
                <w:b/>
                <w:bCs/>
                <w:sz w:val="24"/>
                <w:szCs w:val="24"/>
              </w:rPr>
              <w:t>OŚWIADCZENIE O AKTUALNOŚCI INFORMACJI ZAWARTYCH W OŚWIADCZENIU,</w:t>
            </w:r>
          </w:p>
          <w:p w14:paraId="323913CB" w14:textId="6DAEE62F" w:rsidR="00865DB4" w:rsidRPr="00864E73" w:rsidRDefault="00865DB4" w:rsidP="00B70135">
            <w:pPr>
              <w:jc w:val="center"/>
              <w:rPr>
                <w:sz w:val="24"/>
                <w:szCs w:val="24"/>
              </w:rPr>
            </w:pPr>
            <w:r w:rsidRPr="00864E73">
              <w:rPr>
                <w:b/>
                <w:bCs/>
                <w:sz w:val="24"/>
                <w:szCs w:val="24"/>
              </w:rPr>
              <w:t>O KTÓRYM MOWA W ART. 125 UST. 1</w:t>
            </w:r>
            <w:r w:rsidR="00864E73">
              <w:rPr>
                <w:b/>
                <w:bCs/>
                <w:sz w:val="24"/>
                <w:szCs w:val="24"/>
              </w:rPr>
              <w:t> </w:t>
            </w:r>
            <w:r w:rsidRPr="00864E73">
              <w:rPr>
                <w:b/>
                <w:bCs/>
                <w:sz w:val="24"/>
                <w:szCs w:val="24"/>
              </w:rPr>
              <w:t>USTAWY</w:t>
            </w:r>
            <w:r w:rsidR="00864E73">
              <w:rPr>
                <w:b/>
                <w:bCs/>
                <w:sz w:val="24"/>
                <w:szCs w:val="24"/>
              </w:rPr>
              <w:t xml:space="preserve"> Pzp</w:t>
            </w:r>
          </w:p>
        </w:tc>
      </w:tr>
    </w:tbl>
    <w:p w14:paraId="4B9F9B91" w14:textId="1D634D4E" w:rsidR="00ED7B84" w:rsidRPr="00864E73" w:rsidRDefault="00ED7B84" w:rsidP="00ED7B84">
      <w:pPr>
        <w:jc w:val="center"/>
        <w:rPr>
          <w:sz w:val="20"/>
          <w:szCs w:val="20"/>
        </w:rPr>
      </w:pPr>
      <w:r w:rsidRPr="00864E73">
        <w:rPr>
          <w:sz w:val="20"/>
          <w:szCs w:val="20"/>
        </w:rPr>
        <w:t xml:space="preserve">(składane na wezwanie Zamawiającego w trybie art. </w:t>
      </w:r>
      <w:r w:rsidR="00CF4FAE" w:rsidRPr="00864E73">
        <w:rPr>
          <w:sz w:val="20"/>
          <w:szCs w:val="20"/>
        </w:rPr>
        <w:t>126</w:t>
      </w:r>
      <w:r w:rsidRPr="00864E73">
        <w:rPr>
          <w:sz w:val="20"/>
          <w:szCs w:val="20"/>
        </w:rPr>
        <w:t xml:space="preserve"> ust. 1 Ustawy)</w:t>
      </w:r>
    </w:p>
    <w:p w14:paraId="451FF725" w14:textId="77777777" w:rsidR="00ED7B84" w:rsidRPr="00864E73" w:rsidRDefault="00ED7B84" w:rsidP="00ED7B84">
      <w:pPr>
        <w:jc w:val="both"/>
      </w:pPr>
    </w:p>
    <w:p w14:paraId="4AC99610" w14:textId="5D8CA181" w:rsidR="00865DB4" w:rsidRPr="00864E73" w:rsidRDefault="00A15FD4" w:rsidP="00865DB4">
      <w:pPr>
        <w:spacing w:after="120"/>
        <w:jc w:val="both"/>
      </w:pPr>
      <w:r w:rsidRPr="00864E73">
        <w:t xml:space="preserve">Na potrzeby postępowania prowadzonego </w:t>
      </w:r>
      <w:r w:rsidR="00242C97" w:rsidRPr="00864E73">
        <w:rPr>
          <w:rFonts w:eastAsiaTheme="minorEastAsia"/>
          <w:b/>
        </w:rPr>
        <w:t xml:space="preserve">przetargu nieograniczonego </w:t>
      </w:r>
      <w:r w:rsidR="00242C97" w:rsidRPr="00864E73">
        <w:rPr>
          <w:rFonts w:eastAsiaTheme="minorEastAsia"/>
        </w:rPr>
        <w:t>na podstawie art. 132 ustawy z 11 września 2019 r</w:t>
      </w:r>
      <w:r w:rsidR="00025238">
        <w:rPr>
          <w:rFonts w:eastAsiaTheme="minorEastAsia"/>
        </w:rPr>
        <w:t>. -</w:t>
      </w:r>
      <w:r w:rsidRPr="00864E73">
        <w:t xml:space="preserve"> </w:t>
      </w:r>
      <w:r w:rsidR="00864E73">
        <w:t xml:space="preserve">Prawo zamówień publicznych (t.j. 2023 r., poz. 1605), dalej zwaną „ustawą Pzp”, </w:t>
      </w:r>
      <w:r w:rsidRPr="00864E73">
        <w:t xml:space="preserve">pod nazwą: </w:t>
      </w:r>
      <w:r w:rsidR="00865DB4" w:rsidRPr="00864E73">
        <w:rPr>
          <w:b/>
        </w:rPr>
        <w:t>„</w:t>
      </w:r>
      <w:r w:rsidR="00864E73" w:rsidRPr="00864E73">
        <w:rPr>
          <w:b/>
        </w:rPr>
        <w:t xml:space="preserve">Dostawa </w:t>
      </w:r>
      <w:r w:rsidR="005C528A">
        <w:rPr>
          <w:b/>
        </w:rPr>
        <w:t>symulatorów</w:t>
      </w:r>
      <w:r w:rsidR="00864E73" w:rsidRPr="00864E73">
        <w:rPr>
          <w:b/>
        </w:rPr>
        <w:t>” – dla części nr ……..</w:t>
      </w:r>
    </w:p>
    <w:p w14:paraId="5363833E" w14:textId="6BCBC4D8" w:rsidR="00865DB4" w:rsidRPr="00864E73" w:rsidRDefault="00A15FD4" w:rsidP="00B70135">
      <w:pPr>
        <w:jc w:val="both"/>
      </w:pPr>
      <w:r w:rsidRPr="00864E73">
        <w:t xml:space="preserve">oświadczam, </w:t>
      </w:r>
      <w:r w:rsidR="00B70135" w:rsidRPr="00864E73">
        <w:t xml:space="preserve">że </w:t>
      </w:r>
      <w:r w:rsidR="00865DB4" w:rsidRPr="00864E73">
        <w:rPr>
          <w:bCs/>
        </w:rPr>
        <w:t xml:space="preserve">informacje zawarte w oświadczeniu złożonym wraz z ofertą, o którym mowa w art. 125 ust. 1 ustawy Pzp w zakresie podstaw wykluczenia z postępowania wskazanych przez Zamawiającego, o których mowa w: </w:t>
      </w:r>
    </w:p>
    <w:p w14:paraId="2BAEBDC3" w14:textId="77777777" w:rsidR="00865DB4" w:rsidRPr="00864E73" w:rsidRDefault="00865DB4" w:rsidP="00865DB4">
      <w:pPr>
        <w:spacing w:line="276" w:lineRule="auto"/>
        <w:jc w:val="both"/>
        <w:rPr>
          <w:rFonts w:eastAsia="Calibri"/>
          <w:lang w:eastAsia="en-US"/>
        </w:rPr>
      </w:pPr>
    </w:p>
    <w:p w14:paraId="69B2AC51" w14:textId="77777777" w:rsidR="00865DB4" w:rsidRDefault="00000000" w:rsidP="00864E73">
      <w:pPr>
        <w:pStyle w:val="Akapitzlist"/>
        <w:widowControl w:val="0"/>
        <w:numPr>
          <w:ilvl w:val="4"/>
          <w:numId w:val="16"/>
        </w:numPr>
        <w:autoSpaceDE w:val="0"/>
        <w:autoSpaceDN w:val="0"/>
        <w:adjustRightInd w:val="0"/>
        <w:ind w:left="426" w:hanging="426"/>
        <w:jc w:val="both"/>
      </w:pPr>
      <w:hyperlink r:id="rId11" w:anchor="/document/17337528?unitId=art(108)ust(1)pkt(3)&amp;cm=DOCUMENT" w:history="1">
        <w:r w:rsidR="00865DB4" w:rsidRPr="00864E73">
          <w:t xml:space="preserve">art. 108 ust. 1 pkt 1 i 2 </w:t>
        </w:r>
      </w:hyperlink>
      <w:r w:rsidR="00865DB4" w:rsidRPr="00864E73">
        <w:t>ustawy Pzp,</w:t>
      </w:r>
    </w:p>
    <w:p w14:paraId="48A203FC" w14:textId="77777777" w:rsidR="00864E73" w:rsidRPr="00864E73" w:rsidRDefault="00864E73" w:rsidP="00864E73">
      <w:pPr>
        <w:pStyle w:val="Akapitzlist"/>
        <w:widowControl w:val="0"/>
        <w:autoSpaceDE w:val="0"/>
        <w:autoSpaceDN w:val="0"/>
        <w:adjustRightInd w:val="0"/>
        <w:ind w:left="426"/>
        <w:jc w:val="both"/>
      </w:pPr>
    </w:p>
    <w:p w14:paraId="06898E66" w14:textId="011F7DB8" w:rsidR="00865DB4" w:rsidRDefault="00000000" w:rsidP="00864E73">
      <w:pPr>
        <w:pStyle w:val="Akapitzlist"/>
        <w:widowControl w:val="0"/>
        <w:numPr>
          <w:ilvl w:val="4"/>
          <w:numId w:val="16"/>
        </w:numPr>
        <w:autoSpaceDE w:val="0"/>
        <w:autoSpaceDN w:val="0"/>
        <w:adjustRightInd w:val="0"/>
        <w:ind w:left="426" w:hanging="426"/>
        <w:jc w:val="both"/>
      </w:pPr>
      <w:hyperlink r:id="rId12" w:anchor="/document/17337528?unitId=art(108)ust(1)pkt(4)&amp;cm=DOCUMENT" w:history="1">
        <w:r w:rsidR="00865DB4" w:rsidRPr="00864E73">
          <w:t>art. 108 ust. 1 pkt 4</w:t>
        </w:r>
      </w:hyperlink>
      <w:r w:rsidR="00865DB4" w:rsidRPr="00864E73">
        <w:t xml:space="preserve"> ustawy Pzp, dotyczącej orzeczenia zakazu ubiegania się o</w:t>
      </w:r>
      <w:r w:rsidR="00864E73">
        <w:t xml:space="preserve"> </w:t>
      </w:r>
      <w:r w:rsidR="00865DB4" w:rsidRPr="00864E73">
        <w:t>zamówienie publiczne tytułem środka zapobiegawczego,</w:t>
      </w:r>
    </w:p>
    <w:p w14:paraId="549CCB6E" w14:textId="77777777" w:rsidR="00864E73" w:rsidRPr="00864E73" w:rsidRDefault="00864E73" w:rsidP="00864E73">
      <w:pPr>
        <w:widowControl w:val="0"/>
        <w:autoSpaceDE w:val="0"/>
        <w:autoSpaceDN w:val="0"/>
        <w:adjustRightInd w:val="0"/>
        <w:jc w:val="both"/>
      </w:pPr>
    </w:p>
    <w:p w14:paraId="662892E7" w14:textId="577BB380" w:rsidR="00865DB4" w:rsidRDefault="00000000" w:rsidP="00864E73">
      <w:pPr>
        <w:pStyle w:val="Akapitzlist"/>
        <w:widowControl w:val="0"/>
        <w:numPr>
          <w:ilvl w:val="4"/>
          <w:numId w:val="16"/>
        </w:numPr>
        <w:autoSpaceDE w:val="0"/>
        <w:autoSpaceDN w:val="0"/>
        <w:adjustRightInd w:val="0"/>
        <w:ind w:left="426" w:hanging="426"/>
        <w:jc w:val="both"/>
      </w:pPr>
      <w:hyperlink r:id="rId13" w:anchor="/document/17337528?unitId=art(108)ust(1)pkt(5)&amp;cm=DOCUMENT" w:history="1">
        <w:r w:rsidR="00865DB4" w:rsidRPr="00864E73">
          <w:t>art. 108 ust. 1 pkt 5</w:t>
        </w:r>
      </w:hyperlink>
      <w:r w:rsidR="00865DB4" w:rsidRPr="00864E73">
        <w:t xml:space="preserve"> ustawy Pzp, dotyczących zawarcia z innymi wykonawcami porozumienia mającego na celu zakłócenie konkurencji,</w:t>
      </w:r>
    </w:p>
    <w:p w14:paraId="4683F62B" w14:textId="77777777" w:rsidR="00864E73" w:rsidRPr="00864E73" w:rsidRDefault="00864E73" w:rsidP="00864E73">
      <w:pPr>
        <w:widowControl w:val="0"/>
        <w:autoSpaceDE w:val="0"/>
        <w:autoSpaceDN w:val="0"/>
        <w:adjustRightInd w:val="0"/>
        <w:jc w:val="both"/>
      </w:pPr>
    </w:p>
    <w:p w14:paraId="3D989C6F" w14:textId="77777777" w:rsidR="00865DB4" w:rsidRPr="00864E73" w:rsidRDefault="00865DB4" w:rsidP="00864E73">
      <w:pPr>
        <w:pStyle w:val="Akapitzlist"/>
        <w:widowControl w:val="0"/>
        <w:numPr>
          <w:ilvl w:val="4"/>
          <w:numId w:val="16"/>
        </w:numPr>
        <w:autoSpaceDE w:val="0"/>
        <w:autoSpaceDN w:val="0"/>
        <w:adjustRightInd w:val="0"/>
        <w:ind w:left="426" w:hanging="426"/>
        <w:jc w:val="both"/>
      </w:pPr>
      <w:r w:rsidRPr="00864E73">
        <w:t xml:space="preserve">art. 109 ust. 1 pkt 4 ustawy Pzp, </w:t>
      </w:r>
    </w:p>
    <w:p w14:paraId="22B6131C" w14:textId="77777777" w:rsidR="00865DB4" w:rsidRPr="00864E73" w:rsidRDefault="00865DB4" w:rsidP="00865DB4">
      <w:pPr>
        <w:jc w:val="both"/>
        <w:rPr>
          <w:rFonts w:eastAsia="Calibri"/>
          <w:u w:val="single"/>
          <w:lang w:eastAsia="en-US"/>
        </w:rPr>
      </w:pPr>
    </w:p>
    <w:p w14:paraId="3E07E945" w14:textId="7AF28A26" w:rsidR="00865DB4" w:rsidRPr="00864E73" w:rsidRDefault="00864E73" w:rsidP="00865DB4">
      <w:pPr>
        <w:jc w:val="both"/>
        <w:rPr>
          <w:rFonts w:eastAsia="Calibri"/>
          <w:b/>
          <w:bCs/>
          <w:u w:val="double"/>
          <w:lang w:eastAsia="en-US"/>
        </w:rPr>
      </w:pPr>
      <w:r w:rsidRPr="00864E73">
        <w:rPr>
          <w:rFonts w:eastAsia="Calibri"/>
          <w:b/>
          <w:u w:val="double"/>
          <w:lang w:eastAsia="en-US"/>
        </w:rPr>
        <w:t>SĄ AKTUALNE</w:t>
      </w:r>
      <w:r w:rsidR="00865DB4" w:rsidRPr="00864E73">
        <w:rPr>
          <w:rFonts w:eastAsia="Calibri"/>
          <w:b/>
          <w:bCs/>
          <w:u w:val="double"/>
          <w:lang w:eastAsia="en-US"/>
        </w:rPr>
        <w:t>.</w:t>
      </w:r>
    </w:p>
    <w:p w14:paraId="508CDC93" w14:textId="77777777" w:rsidR="00865DB4" w:rsidRPr="00864E73" w:rsidRDefault="00865DB4" w:rsidP="00865DB4">
      <w:pPr>
        <w:jc w:val="both"/>
        <w:rPr>
          <w:rFonts w:eastAsia="Calibri"/>
          <w:lang w:eastAsia="en-US"/>
        </w:rPr>
      </w:pPr>
    </w:p>
    <w:p w14:paraId="46F6CB71" w14:textId="77777777" w:rsidR="00865DB4" w:rsidRPr="00864E73" w:rsidRDefault="00865DB4" w:rsidP="00865DB4">
      <w:pPr>
        <w:jc w:val="both"/>
        <w:rPr>
          <w:rFonts w:eastAsia="Calibri"/>
          <w:b/>
          <w:lang w:eastAsia="en-US"/>
        </w:rPr>
      </w:pPr>
    </w:p>
    <w:p w14:paraId="5D1827A2" w14:textId="77777777" w:rsidR="00864E73" w:rsidRPr="00B847FA" w:rsidRDefault="00864E73" w:rsidP="00864E73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rPr>
          <w:sz w:val="20"/>
          <w:szCs w:val="20"/>
        </w:rPr>
      </w:pPr>
    </w:p>
    <w:p w14:paraId="02B563AC" w14:textId="77777777" w:rsidR="00864E73" w:rsidRPr="00B847FA" w:rsidRDefault="00864E73" w:rsidP="00864E73">
      <w:pPr>
        <w:shd w:val="clear" w:color="auto" w:fill="FFFFFF"/>
        <w:ind w:left="2832" w:hanging="2832"/>
        <w:rPr>
          <w:color w:val="00000A"/>
          <w:sz w:val="16"/>
          <w:szCs w:val="16"/>
        </w:rPr>
      </w:pPr>
      <w:r w:rsidRPr="00B847FA">
        <w:rPr>
          <w:color w:val="00000A"/>
          <w:sz w:val="16"/>
          <w:szCs w:val="16"/>
        </w:rPr>
        <w:t xml:space="preserve">.......................................... dn. ........................                                              </w:t>
      </w:r>
      <w:r>
        <w:rPr>
          <w:color w:val="00000A"/>
          <w:sz w:val="16"/>
          <w:szCs w:val="16"/>
        </w:rPr>
        <w:t xml:space="preserve">          </w:t>
      </w:r>
      <w:r w:rsidRPr="00B847FA">
        <w:rPr>
          <w:color w:val="00000A"/>
          <w:sz w:val="16"/>
          <w:szCs w:val="16"/>
        </w:rPr>
        <w:t>……….…….....................................................................</w:t>
      </w:r>
    </w:p>
    <w:p w14:paraId="03BD6D98" w14:textId="77777777" w:rsidR="00864E73" w:rsidRPr="00B847FA" w:rsidRDefault="00864E73" w:rsidP="00864E73">
      <w:pPr>
        <w:shd w:val="clear" w:color="auto" w:fill="FFFFFF"/>
        <w:tabs>
          <w:tab w:val="left" w:pos="5387"/>
        </w:tabs>
        <w:rPr>
          <w:rFonts w:eastAsia="Calibri"/>
          <w:sz w:val="16"/>
          <w:szCs w:val="16"/>
          <w:lang w:eastAsia="en-US"/>
        </w:rPr>
      </w:pPr>
      <w:r w:rsidRPr="00B847FA">
        <w:rPr>
          <w:color w:val="00000A"/>
          <w:sz w:val="16"/>
          <w:szCs w:val="16"/>
        </w:rPr>
        <w:t xml:space="preserve">        (miejscowość) </w:t>
      </w:r>
      <w:r w:rsidRPr="00B847FA">
        <w:rPr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B847FA">
        <w:rPr>
          <w:iCs/>
          <w:color w:val="00000A"/>
          <w:sz w:val="16"/>
          <w:szCs w:val="16"/>
        </w:rPr>
        <w:t xml:space="preserve">elektroniczny </w:t>
      </w:r>
      <w:r w:rsidRPr="00B847FA">
        <w:rPr>
          <w:rFonts w:eastAsia="Calibri"/>
          <w:sz w:val="16"/>
          <w:szCs w:val="16"/>
          <w:lang w:eastAsia="en-US"/>
        </w:rPr>
        <w:t>podpis</w:t>
      </w:r>
      <w:r w:rsidRPr="00B847FA">
        <w:rPr>
          <w:rFonts w:eastAsia="Calibri"/>
          <w:sz w:val="16"/>
          <w:szCs w:val="16"/>
          <w:vertAlign w:val="superscript"/>
          <w:lang w:eastAsia="en-US"/>
        </w:rPr>
        <w:footnoteReference w:id="1"/>
      </w:r>
      <w:r w:rsidRPr="00B847FA">
        <w:rPr>
          <w:rFonts w:eastAsia="Calibri"/>
          <w:sz w:val="16"/>
          <w:szCs w:val="16"/>
          <w:lang w:eastAsia="en-US"/>
        </w:rPr>
        <w:t xml:space="preserve"> Wykonawcy/ osoby (osób) uprawnionej  </w:t>
      </w:r>
    </w:p>
    <w:p w14:paraId="152204DD" w14:textId="77777777" w:rsidR="00864E73" w:rsidRPr="00B847FA" w:rsidRDefault="00864E73" w:rsidP="00864E73">
      <w:pPr>
        <w:shd w:val="clear" w:color="auto" w:fill="FFFFFF"/>
        <w:tabs>
          <w:tab w:val="left" w:pos="5387"/>
        </w:tabs>
        <w:rPr>
          <w:rFonts w:eastAsia="Calibri"/>
          <w:sz w:val="16"/>
          <w:szCs w:val="16"/>
          <w:lang w:eastAsia="en-US"/>
        </w:rPr>
      </w:pPr>
      <w:r w:rsidRPr="00B847FA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B847FA">
        <w:rPr>
          <w:rFonts w:eastAsia="Calibri"/>
          <w:sz w:val="16"/>
          <w:szCs w:val="16"/>
          <w:vertAlign w:val="superscript"/>
          <w:lang w:eastAsia="en-US"/>
        </w:rPr>
        <w:footnoteReference w:id="2"/>
      </w:r>
      <w:r w:rsidRPr="00B847FA">
        <w:rPr>
          <w:rFonts w:eastAsia="Calibri"/>
          <w:sz w:val="16"/>
          <w:szCs w:val="16"/>
          <w:lang w:eastAsia="en-US"/>
        </w:rPr>
        <w:t xml:space="preserve">  lub podmiotu              </w:t>
      </w:r>
    </w:p>
    <w:p w14:paraId="552155EF" w14:textId="77777777" w:rsidR="00864E73" w:rsidRPr="00B847FA" w:rsidRDefault="00864E73" w:rsidP="00864E73">
      <w:pPr>
        <w:shd w:val="clear" w:color="auto" w:fill="FFFFFF"/>
        <w:tabs>
          <w:tab w:val="left" w:pos="5387"/>
        </w:tabs>
        <w:rPr>
          <w:rFonts w:eastAsia="Calibri"/>
          <w:sz w:val="16"/>
          <w:szCs w:val="16"/>
          <w:lang w:eastAsia="en-US"/>
        </w:rPr>
      </w:pPr>
      <w:r w:rsidRPr="00B847FA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</w:t>
      </w:r>
    </w:p>
    <w:p w14:paraId="7AEAA399" w14:textId="77777777" w:rsidR="00864E73" w:rsidRPr="00B847FA" w:rsidRDefault="00864E73" w:rsidP="00864E73">
      <w:pPr>
        <w:shd w:val="clear" w:color="auto" w:fill="FFFFFF"/>
        <w:tabs>
          <w:tab w:val="left" w:pos="5387"/>
        </w:tabs>
        <w:rPr>
          <w:rFonts w:eastAsia="Calibri"/>
          <w:sz w:val="16"/>
          <w:szCs w:val="16"/>
          <w:lang w:eastAsia="en-US"/>
        </w:rPr>
      </w:pPr>
      <w:r w:rsidRPr="00B847FA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 udostępniającego zasoby</w:t>
      </w:r>
    </w:p>
    <w:p w14:paraId="04E7984E" w14:textId="77777777" w:rsidR="00865DB4" w:rsidRPr="00864E73" w:rsidRDefault="00865DB4" w:rsidP="00865DB4">
      <w:pPr>
        <w:jc w:val="both"/>
        <w:rPr>
          <w:rFonts w:eastAsia="Calibri"/>
          <w:b/>
          <w:lang w:eastAsia="en-US"/>
        </w:rPr>
      </w:pPr>
    </w:p>
    <w:p w14:paraId="43CA8B2D" w14:textId="77777777" w:rsidR="00865DB4" w:rsidRPr="00864E73" w:rsidRDefault="00865DB4" w:rsidP="00865DB4">
      <w:pPr>
        <w:jc w:val="both"/>
        <w:rPr>
          <w:rFonts w:eastAsia="Calibri"/>
          <w:i/>
          <w:lang w:eastAsia="en-US"/>
        </w:rPr>
      </w:pPr>
    </w:p>
    <w:p w14:paraId="4C4A28F2" w14:textId="77777777" w:rsidR="00865DB4" w:rsidRPr="00864E73" w:rsidRDefault="00865DB4" w:rsidP="00865DB4">
      <w:pPr>
        <w:jc w:val="both"/>
        <w:rPr>
          <w:rFonts w:eastAsia="Calibri"/>
          <w:i/>
          <w:lang w:eastAsia="en-US"/>
        </w:rPr>
      </w:pPr>
    </w:p>
    <w:p w14:paraId="100C308B" w14:textId="77777777" w:rsidR="00865DB4" w:rsidRPr="00864E73" w:rsidRDefault="00865DB4" w:rsidP="00865DB4">
      <w:pPr>
        <w:ind w:right="284"/>
        <w:jc w:val="center"/>
        <w:rPr>
          <w:rFonts w:eastAsia="Calibri"/>
          <w:b/>
          <w:i/>
          <w:lang w:eastAsia="en-US"/>
        </w:rPr>
      </w:pPr>
    </w:p>
    <w:p w14:paraId="3EAEFB1F" w14:textId="77777777" w:rsidR="00865DB4" w:rsidRPr="00864E73" w:rsidRDefault="00865DB4" w:rsidP="00865DB4">
      <w:pPr>
        <w:ind w:right="284"/>
        <w:jc w:val="center"/>
        <w:rPr>
          <w:rFonts w:eastAsia="Calibri"/>
          <w:b/>
          <w:i/>
          <w:lang w:eastAsia="en-US"/>
        </w:rPr>
      </w:pPr>
    </w:p>
    <w:p w14:paraId="59E497B2" w14:textId="77777777" w:rsidR="00865DB4" w:rsidRPr="00864E73" w:rsidRDefault="00865DB4" w:rsidP="00865DB4">
      <w:pPr>
        <w:ind w:right="284"/>
        <w:jc w:val="center"/>
        <w:rPr>
          <w:rFonts w:eastAsia="Calibri"/>
          <w:b/>
          <w:i/>
          <w:lang w:eastAsia="en-US"/>
        </w:rPr>
      </w:pPr>
    </w:p>
    <w:p w14:paraId="7F66C5EC" w14:textId="77777777" w:rsidR="00281606" w:rsidRPr="00864E73" w:rsidRDefault="00281606" w:rsidP="00865DB4">
      <w:pPr>
        <w:spacing w:line="360" w:lineRule="auto"/>
        <w:jc w:val="both"/>
        <w:rPr>
          <w:iCs/>
        </w:rPr>
      </w:pPr>
    </w:p>
    <w:sectPr w:rsidR="00281606" w:rsidRPr="00864E73" w:rsidSect="00A3339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E76C9" w14:textId="77777777" w:rsidR="00B22A4B" w:rsidRDefault="00B22A4B">
      <w:r>
        <w:separator/>
      </w:r>
    </w:p>
  </w:endnote>
  <w:endnote w:type="continuationSeparator" w:id="0">
    <w:p w14:paraId="5DCCE735" w14:textId="77777777" w:rsidR="00B22A4B" w:rsidRDefault="00B2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905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E758F75" w14:textId="735160DE" w:rsidR="009704A8" w:rsidRPr="00864E73" w:rsidRDefault="00864E73" w:rsidP="00864E73">
            <w:pPr>
              <w:pStyle w:val="Stopka"/>
              <w:jc w:val="right"/>
            </w:pPr>
            <w:r w:rsidRPr="00864E73">
              <w:rPr>
                <w:rFonts w:ascii="Times New Roman" w:hAnsi="Times New Roman"/>
              </w:rPr>
              <w:t xml:space="preserve">Strona </w:t>
            </w:r>
            <w:r w:rsidRPr="00864E73">
              <w:rPr>
                <w:rFonts w:ascii="Times New Roman" w:hAnsi="Times New Roman"/>
              </w:rPr>
              <w:fldChar w:fldCharType="begin"/>
            </w:r>
            <w:r w:rsidRPr="00864E73">
              <w:rPr>
                <w:rFonts w:ascii="Times New Roman" w:hAnsi="Times New Roman"/>
              </w:rPr>
              <w:instrText>PAGE</w:instrText>
            </w:r>
            <w:r w:rsidRPr="00864E73">
              <w:rPr>
                <w:rFonts w:ascii="Times New Roman" w:hAnsi="Times New Roman"/>
              </w:rPr>
              <w:fldChar w:fldCharType="separate"/>
            </w:r>
            <w:r w:rsidRPr="00864E73">
              <w:rPr>
                <w:rFonts w:ascii="Times New Roman" w:hAnsi="Times New Roman"/>
              </w:rPr>
              <w:t>2</w:t>
            </w:r>
            <w:r w:rsidRPr="00864E73">
              <w:rPr>
                <w:rFonts w:ascii="Times New Roman" w:hAnsi="Times New Roman"/>
              </w:rPr>
              <w:fldChar w:fldCharType="end"/>
            </w:r>
            <w:r w:rsidRPr="00864E73">
              <w:rPr>
                <w:rFonts w:ascii="Times New Roman" w:hAnsi="Times New Roman"/>
              </w:rPr>
              <w:t xml:space="preserve"> z </w:t>
            </w:r>
            <w:r w:rsidRPr="00864E73">
              <w:rPr>
                <w:rFonts w:ascii="Times New Roman" w:hAnsi="Times New Roman"/>
              </w:rPr>
              <w:fldChar w:fldCharType="begin"/>
            </w:r>
            <w:r w:rsidRPr="00864E73">
              <w:rPr>
                <w:rFonts w:ascii="Times New Roman" w:hAnsi="Times New Roman"/>
              </w:rPr>
              <w:instrText>NUMPAGES</w:instrText>
            </w:r>
            <w:r w:rsidRPr="00864E73">
              <w:rPr>
                <w:rFonts w:ascii="Times New Roman" w:hAnsi="Times New Roman"/>
              </w:rPr>
              <w:fldChar w:fldCharType="separate"/>
            </w:r>
            <w:r w:rsidRPr="00864E73">
              <w:rPr>
                <w:rFonts w:ascii="Times New Roman" w:hAnsi="Times New Roman"/>
              </w:rPr>
              <w:t>2</w:t>
            </w:r>
            <w:r w:rsidRPr="00864E73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10AE" w14:textId="77777777" w:rsidR="00B22A4B" w:rsidRDefault="00B22A4B">
      <w:r>
        <w:separator/>
      </w:r>
    </w:p>
  </w:footnote>
  <w:footnote w:type="continuationSeparator" w:id="0">
    <w:p w14:paraId="791FBF2F" w14:textId="77777777" w:rsidR="00B22A4B" w:rsidRDefault="00B22A4B">
      <w:r>
        <w:continuationSeparator/>
      </w:r>
    </w:p>
  </w:footnote>
  <w:footnote w:id="1">
    <w:p w14:paraId="16933126" w14:textId="77777777" w:rsidR="00864E73" w:rsidRPr="00B847FA" w:rsidRDefault="00864E73" w:rsidP="00864E73">
      <w:pPr>
        <w:pStyle w:val="Tekstprzypisudolnego"/>
        <w:rPr>
          <w:rFonts w:ascii="Times New Roman" w:hAnsi="Times New Roman"/>
          <w:b/>
          <w:color w:val="FF0000"/>
        </w:rPr>
      </w:pPr>
      <w:r w:rsidRPr="00B847FA">
        <w:rPr>
          <w:rStyle w:val="Odwoanieprzypisudolnego"/>
        </w:rPr>
        <w:footnoteRef/>
      </w:r>
      <w:r w:rsidRPr="00B847FA">
        <w:rPr>
          <w:rFonts w:ascii="Times New Roman" w:hAnsi="Times New Roman"/>
        </w:rPr>
        <w:t xml:space="preserve"> </w:t>
      </w:r>
      <w:r w:rsidRPr="00B847FA">
        <w:rPr>
          <w:rFonts w:ascii="Times New Roman" w:hAnsi="Times New Roman"/>
          <w:color w:val="FF0000"/>
        </w:rPr>
        <w:t>Kwalifikowany podpis elektroniczny</w:t>
      </w:r>
      <w:r>
        <w:rPr>
          <w:rFonts w:ascii="Times New Roman" w:hAnsi="Times New Roman"/>
          <w:color w:val="FF0000"/>
        </w:rPr>
        <w:t>.</w:t>
      </w:r>
    </w:p>
  </w:footnote>
  <w:footnote w:id="2">
    <w:p w14:paraId="27D14F5B" w14:textId="77777777" w:rsidR="00864E73" w:rsidRDefault="00864E73" w:rsidP="00864E73">
      <w:pPr>
        <w:pStyle w:val="Tekstprzypisudolnego"/>
        <w:ind w:left="142" w:hanging="142"/>
      </w:pPr>
      <w:r w:rsidRPr="00B847FA">
        <w:rPr>
          <w:rStyle w:val="Odwoanieprzypisudolnego"/>
        </w:rPr>
        <w:footnoteRef/>
      </w:r>
      <w:r w:rsidRPr="00B847FA">
        <w:rPr>
          <w:rFonts w:ascii="Times New Roman" w:hAnsi="Times New Roman"/>
        </w:rPr>
        <w:t xml:space="preserve"> W przypadku Wykonawców wspólnie ubiegających się o udzielenie zamówienia oświadczenie składa każdy z</w:t>
      </w:r>
      <w:r>
        <w:rPr>
          <w:rFonts w:ascii="Times New Roman" w:hAnsi="Times New Roman"/>
        </w:rPr>
        <w:t> </w:t>
      </w:r>
      <w:r w:rsidRPr="00B847FA">
        <w:rPr>
          <w:rFonts w:ascii="Times New Roman" w:hAnsi="Times New Roman"/>
        </w:rPr>
        <w:t>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E8ED" w14:textId="77777777" w:rsidR="005C528A" w:rsidRPr="006A6A7E" w:rsidRDefault="005C528A" w:rsidP="005C528A">
    <w:pPr>
      <w:tabs>
        <w:tab w:val="center" w:pos="4536"/>
        <w:tab w:val="right" w:pos="9072"/>
      </w:tabs>
      <w:spacing w:line="276" w:lineRule="auto"/>
      <w:jc w:val="center"/>
      <w:rPr>
        <w:b/>
        <w:sz w:val="16"/>
        <w:szCs w:val="16"/>
        <w:lang w:val="x-none" w:eastAsia="x-none"/>
      </w:rPr>
    </w:pPr>
    <w:bookmarkStart w:id="0" w:name="_Hlk137711588"/>
    <w:r w:rsidRPr="006A6A7E">
      <w:rPr>
        <w:b/>
        <w:sz w:val="16"/>
        <w:szCs w:val="16"/>
        <w:lang w:val="x-none" w:eastAsia="x-none"/>
      </w:rPr>
      <w:t>„</w:t>
    </w:r>
    <w:r w:rsidRPr="006A6A7E">
      <w:rPr>
        <w:b/>
        <w:sz w:val="16"/>
        <w:szCs w:val="16"/>
        <w:lang w:eastAsia="x-none"/>
      </w:rPr>
      <w:t xml:space="preserve">DOSTAWA </w:t>
    </w:r>
    <w:r>
      <w:rPr>
        <w:b/>
        <w:sz w:val="16"/>
        <w:szCs w:val="16"/>
        <w:lang w:eastAsia="x-none"/>
      </w:rPr>
      <w:t>SYMULATORÓW</w:t>
    </w:r>
    <w:r w:rsidRPr="006A6A7E">
      <w:rPr>
        <w:b/>
        <w:sz w:val="16"/>
        <w:szCs w:val="16"/>
        <w:lang w:val="x-none" w:eastAsia="x-none"/>
      </w:rPr>
      <w:t>”</w:t>
    </w:r>
  </w:p>
  <w:p w14:paraId="15018858" w14:textId="77777777" w:rsidR="005C528A" w:rsidRPr="006A6A7E" w:rsidRDefault="005C528A" w:rsidP="005C528A">
    <w:pPr>
      <w:tabs>
        <w:tab w:val="center" w:pos="4536"/>
        <w:tab w:val="right" w:pos="9072"/>
      </w:tabs>
      <w:spacing w:line="276" w:lineRule="auto"/>
      <w:jc w:val="center"/>
      <w:rPr>
        <w:sz w:val="16"/>
        <w:szCs w:val="16"/>
        <w:lang w:eastAsia="x-none"/>
      </w:rPr>
    </w:pPr>
    <w:r w:rsidRPr="006A6A7E">
      <w:rPr>
        <w:sz w:val="16"/>
        <w:szCs w:val="16"/>
        <w:lang w:val="x-none" w:eastAsia="x-none"/>
      </w:rPr>
      <w:t>Nr referencyjny: ZP/</w:t>
    </w:r>
    <w:r w:rsidRPr="006A6A7E">
      <w:rPr>
        <w:sz w:val="16"/>
        <w:szCs w:val="16"/>
        <w:lang w:eastAsia="x-none"/>
      </w:rPr>
      <w:t>1</w:t>
    </w:r>
    <w:r>
      <w:rPr>
        <w:sz w:val="16"/>
        <w:szCs w:val="16"/>
        <w:lang w:eastAsia="x-none"/>
      </w:rPr>
      <w:t>8</w:t>
    </w:r>
    <w:r w:rsidRPr="006A6A7E">
      <w:rPr>
        <w:sz w:val="16"/>
        <w:szCs w:val="16"/>
        <w:lang w:eastAsia="x-none"/>
      </w:rPr>
      <w:t>/202</w:t>
    </w:r>
    <w:bookmarkEnd w:id="0"/>
    <w:r w:rsidRPr="006A6A7E">
      <w:rPr>
        <w:sz w:val="16"/>
        <w:szCs w:val="16"/>
        <w:lang w:eastAsia="x-none"/>
      </w:rPr>
      <w:t>3</w:t>
    </w:r>
  </w:p>
  <w:p w14:paraId="6648A663" w14:textId="0B384313" w:rsidR="00790A75" w:rsidRPr="005C528A" w:rsidRDefault="00790A75" w:rsidP="005C5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851B6"/>
    <w:multiLevelType w:val="multilevel"/>
    <w:tmpl w:val="30A0C15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595688">
    <w:abstractNumId w:val="19"/>
  </w:num>
  <w:num w:numId="2" w16cid:durableId="1829511523">
    <w:abstractNumId w:val="14"/>
  </w:num>
  <w:num w:numId="3" w16cid:durableId="943346972">
    <w:abstractNumId w:val="2"/>
  </w:num>
  <w:num w:numId="4" w16cid:durableId="369644586">
    <w:abstractNumId w:val="1"/>
  </w:num>
  <w:num w:numId="5" w16cid:durableId="993535375">
    <w:abstractNumId w:val="0"/>
  </w:num>
  <w:num w:numId="6" w16cid:durableId="1255016850">
    <w:abstractNumId w:val="18"/>
  </w:num>
  <w:num w:numId="7" w16cid:durableId="321197040">
    <w:abstractNumId w:val="16"/>
  </w:num>
  <w:num w:numId="8" w16cid:durableId="670642968">
    <w:abstractNumId w:val="15"/>
    <w:lvlOverride w:ilvl="0">
      <w:startOverride w:val="1"/>
    </w:lvlOverride>
  </w:num>
  <w:num w:numId="9" w16cid:durableId="1252590454">
    <w:abstractNumId w:val="13"/>
    <w:lvlOverride w:ilvl="0">
      <w:startOverride w:val="1"/>
    </w:lvlOverride>
  </w:num>
  <w:num w:numId="10" w16cid:durableId="195972451">
    <w:abstractNumId w:val="10"/>
  </w:num>
  <w:num w:numId="11" w16cid:durableId="243146263">
    <w:abstractNumId w:val="11"/>
  </w:num>
  <w:num w:numId="12" w16cid:durableId="824586075">
    <w:abstractNumId w:val="17"/>
  </w:num>
  <w:num w:numId="13" w16cid:durableId="721446813">
    <w:abstractNumId w:val="8"/>
  </w:num>
  <w:num w:numId="14" w16cid:durableId="571425654">
    <w:abstractNumId w:val="12"/>
  </w:num>
  <w:num w:numId="15" w16cid:durableId="2078278859">
    <w:abstractNumId w:val="20"/>
  </w:num>
  <w:num w:numId="16" w16cid:durableId="175520491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25238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2CB8"/>
    <w:rsid w:val="000842C1"/>
    <w:rsid w:val="000A4D1B"/>
    <w:rsid w:val="000A6014"/>
    <w:rsid w:val="000A60AB"/>
    <w:rsid w:val="000B256D"/>
    <w:rsid w:val="000B291D"/>
    <w:rsid w:val="000B4922"/>
    <w:rsid w:val="000D116A"/>
    <w:rsid w:val="000E3611"/>
    <w:rsid w:val="000E6BF2"/>
    <w:rsid w:val="000E6D8E"/>
    <w:rsid w:val="000F32EE"/>
    <w:rsid w:val="000F44A5"/>
    <w:rsid w:val="000F5A5C"/>
    <w:rsid w:val="001035D8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97871"/>
    <w:rsid w:val="001A0CDF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43CB"/>
    <w:rsid w:val="001E290C"/>
    <w:rsid w:val="001E3FC1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4463"/>
    <w:rsid w:val="0024040A"/>
    <w:rsid w:val="00242C97"/>
    <w:rsid w:val="00254EEB"/>
    <w:rsid w:val="002552E6"/>
    <w:rsid w:val="002616D7"/>
    <w:rsid w:val="00271F28"/>
    <w:rsid w:val="00281606"/>
    <w:rsid w:val="002816E1"/>
    <w:rsid w:val="00281CC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6EC5"/>
    <w:rsid w:val="003B7E09"/>
    <w:rsid w:val="003C2813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72F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87474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000B9"/>
    <w:rsid w:val="00502285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0978"/>
    <w:rsid w:val="00584A7E"/>
    <w:rsid w:val="00584ABF"/>
    <w:rsid w:val="00592A4F"/>
    <w:rsid w:val="00592A96"/>
    <w:rsid w:val="005944B8"/>
    <w:rsid w:val="00596A11"/>
    <w:rsid w:val="005A7879"/>
    <w:rsid w:val="005B19D8"/>
    <w:rsid w:val="005B2DA4"/>
    <w:rsid w:val="005B3010"/>
    <w:rsid w:val="005B5A5D"/>
    <w:rsid w:val="005B6E71"/>
    <w:rsid w:val="005C51AC"/>
    <w:rsid w:val="005C528A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17F6F"/>
    <w:rsid w:val="006272C6"/>
    <w:rsid w:val="00627978"/>
    <w:rsid w:val="00634FB1"/>
    <w:rsid w:val="006350AE"/>
    <w:rsid w:val="006564A6"/>
    <w:rsid w:val="00657E28"/>
    <w:rsid w:val="00664D81"/>
    <w:rsid w:val="0066573B"/>
    <w:rsid w:val="00672733"/>
    <w:rsid w:val="00676BCE"/>
    <w:rsid w:val="00681275"/>
    <w:rsid w:val="006818A8"/>
    <w:rsid w:val="0068399D"/>
    <w:rsid w:val="00694D31"/>
    <w:rsid w:val="00696A64"/>
    <w:rsid w:val="006A01AE"/>
    <w:rsid w:val="006A0A24"/>
    <w:rsid w:val="006A2FA9"/>
    <w:rsid w:val="006A4E41"/>
    <w:rsid w:val="006B6987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220A"/>
    <w:rsid w:val="00722282"/>
    <w:rsid w:val="00731E05"/>
    <w:rsid w:val="0074717E"/>
    <w:rsid w:val="00747E72"/>
    <w:rsid w:val="00751C40"/>
    <w:rsid w:val="0075227B"/>
    <w:rsid w:val="00756695"/>
    <w:rsid w:val="007568AF"/>
    <w:rsid w:val="00764768"/>
    <w:rsid w:val="00776D7B"/>
    <w:rsid w:val="00780926"/>
    <w:rsid w:val="0078386A"/>
    <w:rsid w:val="00790124"/>
    <w:rsid w:val="00790A75"/>
    <w:rsid w:val="00793EF0"/>
    <w:rsid w:val="007A4E10"/>
    <w:rsid w:val="007B6766"/>
    <w:rsid w:val="007B761E"/>
    <w:rsid w:val="007C1918"/>
    <w:rsid w:val="007C2546"/>
    <w:rsid w:val="007C4E57"/>
    <w:rsid w:val="007D5A18"/>
    <w:rsid w:val="007F4126"/>
    <w:rsid w:val="00811861"/>
    <w:rsid w:val="0082109A"/>
    <w:rsid w:val="00822839"/>
    <w:rsid w:val="00825AB2"/>
    <w:rsid w:val="008307FF"/>
    <w:rsid w:val="0083188E"/>
    <w:rsid w:val="00834FC7"/>
    <w:rsid w:val="00843D04"/>
    <w:rsid w:val="008538E3"/>
    <w:rsid w:val="00856553"/>
    <w:rsid w:val="00864E73"/>
    <w:rsid w:val="00865B7B"/>
    <w:rsid w:val="00865C0C"/>
    <w:rsid w:val="00865DB4"/>
    <w:rsid w:val="00867358"/>
    <w:rsid w:val="00872001"/>
    <w:rsid w:val="008846A9"/>
    <w:rsid w:val="0088658C"/>
    <w:rsid w:val="0089511D"/>
    <w:rsid w:val="0089561B"/>
    <w:rsid w:val="008B2662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504AB"/>
    <w:rsid w:val="00965FD0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C2FAB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0AC1"/>
    <w:rsid w:val="00AF16F9"/>
    <w:rsid w:val="00AF2D4E"/>
    <w:rsid w:val="00AF7ED6"/>
    <w:rsid w:val="00B011C3"/>
    <w:rsid w:val="00B2217B"/>
    <w:rsid w:val="00B22A4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0135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430"/>
    <w:rsid w:val="00BD2D6D"/>
    <w:rsid w:val="00BD5D76"/>
    <w:rsid w:val="00BE7913"/>
    <w:rsid w:val="00BF126E"/>
    <w:rsid w:val="00BF2288"/>
    <w:rsid w:val="00BF4384"/>
    <w:rsid w:val="00C01278"/>
    <w:rsid w:val="00C0149C"/>
    <w:rsid w:val="00C0565C"/>
    <w:rsid w:val="00C150BD"/>
    <w:rsid w:val="00C15F45"/>
    <w:rsid w:val="00C449C4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D42DD"/>
    <w:rsid w:val="00CE44C8"/>
    <w:rsid w:val="00CE5CE4"/>
    <w:rsid w:val="00CF2EA4"/>
    <w:rsid w:val="00CF468B"/>
    <w:rsid w:val="00CF4FAE"/>
    <w:rsid w:val="00CF6D30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36688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274D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037A2"/>
    <w:rsid w:val="00E14C83"/>
    <w:rsid w:val="00E234B6"/>
    <w:rsid w:val="00E37F70"/>
    <w:rsid w:val="00E42C46"/>
    <w:rsid w:val="00E510C4"/>
    <w:rsid w:val="00E52C3B"/>
    <w:rsid w:val="00E53655"/>
    <w:rsid w:val="00E72E7D"/>
    <w:rsid w:val="00E86B5A"/>
    <w:rsid w:val="00E94D9C"/>
    <w:rsid w:val="00EA268C"/>
    <w:rsid w:val="00EA456A"/>
    <w:rsid w:val="00EB04BF"/>
    <w:rsid w:val="00EB3728"/>
    <w:rsid w:val="00EC366F"/>
    <w:rsid w:val="00EC75C7"/>
    <w:rsid w:val="00ED1285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3F07"/>
    <w:rsid w:val="00F36D55"/>
    <w:rsid w:val="00F446BD"/>
    <w:rsid w:val="00F50871"/>
    <w:rsid w:val="00F51E60"/>
    <w:rsid w:val="00F5661A"/>
    <w:rsid w:val="00F7689B"/>
    <w:rsid w:val="00F773E9"/>
    <w:rsid w:val="00F77CA8"/>
    <w:rsid w:val="00F90BE8"/>
    <w:rsid w:val="00F9310A"/>
    <w:rsid w:val="00F93D06"/>
    <w:rsid w:val="00F94AD3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p.lex.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82C25-62DB-4907-A1FD-ECCCB17836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1403CD-5DF1-4F80-BDD8-830B5D400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84BC7-B074-4A8E-BF0A-D688812F3C65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customXml/itemProps4.xml><?xml version="1.0" encoding="utf-8"?>
<ds:datastoreItem xmlns:ds="http://schemas.openxmlformats.org/officeDocument/2006/customXml" ds:itemID="{49A9EF29-5D27-4F72-82CC-35C9168209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Kolasa</cp:lastModifiedBy>
  <cp:revision>17</cp:revision>
  <cp:lastPrinted>2023-09-26T07:21:00Z</cp:lastPrinted>
  <dcterms:created xsi:type="dcterms:W3CDTF">2023-08-10T08:56:00Z</dcterms:created>
  <dcterms:modified xsi:type="dcterms:W3CDTF">2023-12-17T17:46:00Z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</Properties>
</file>