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0ADD6F8" w14:textId="121B1B17" w:rsidR="00765FD5" w:rsidRPr="00F309C0" w:rsidRDefault="00BC1710" w:rsidP="0046066C">
      <w:pPr>
        <w:pStyle w:val="Tekstpodstawowywcity2"/>
        <w:shd w:val="clear" w:color="auto" w:fill="FFFFFF" w:themeFill="background1"/>
        <w:spacing w:after="0" w:line="276" w:lineRule="auto"/>
        <w:ind w:left="284"/>
        <w:jc w:val="right"/>
        <w:rPr>
          <w:rFonts w:ascii="Century" w:eastAsia="Arial Unicode MS" w:hAnsi="Century" w:cs="Arial"/>
          <w:b/>
          <w:spacing w:val="134"/>
          <w:sz w:val="22"/>
          <w:szCs w:val="22"/>
        </w:rPr>
      </w:pPr>
      <w:r>
        <w:rPr>
          <w:rFonts w:ascii="Century" w:eastAsia="Arial Unicode MS" w:hAnsi="Century" w:cs="Arial"/>
          <w:b/>
          <w:spacing w:val="134"/>
          <w:sz w:val="22"/>
          <w:szCs w:val="22"/>
        </w:rPr>
        <w:t xml:space="preserve"> </w:t>
      </w:r>
      <w:r w:rsidR="00D84AAF">
        <w:rPr>
          <w:rFonts w:ascii="Century" w:eastAsia="Arial Unicode MS" w:hAnsi="Century" w:cs="Arial"/>
          <w:b/>
          <w:spacing w:val="134"/>
          <w:sz w:val="22"/>
          <w:szCs w:val="22"/>
        </w:rPr>
        <w:t>-W Z Ó R</w:t>
      </w:r>
      <w:r w:rsidR="00765FD5" w:rsidRPr="00F309C0">
        <w:rPr>
          <w:rFonts w:ascii="Century" w:eastAsia="Arial Unicode MS" w:hAnsi="Century" w:cs="Arial"/>
          <w:b/>
          <w:spacing w:val="134"/>
          <w:sz w:val="22"/>
          <w:szCs w:val="22"/>
        </w:rPr>
        <w:t>-</w:t>
      </w:r>
      <w:r>
        <w:rPr>
          <w:rFonts w:ascii="Century" w:eastAsia="Arial Unicode MS" w:hAnsi="Century" w:cs="Arial"/>
          <w:b/>
          <w:spacing w:val="134"/>
          <w:sz w:val="22"/>
          <w:szCs w:val="22"/>
        </w:rPr>
        <w:t xml:space="preserve">   </w:t>
      </w:r>
    </w:p>
    <w:p w14:paraId="1CB3186F" w14:textId="65856864" w:rsidR="00F6273B" w:rsidRPr="00F309C0" w:rsidRDefault="00765FD5" w:rsidP="00D55B73">
      <w:pPr>
        <w:pStyle w:val="Tekstpodstawowywcity2"/>
        <w:shd w:val="clear" w:color="auto" w:fill="FFFFFF" w:themeFill="background1"/>
        <w:spacing w:after="0" w:line="276" w:lineRule="auto"/>
        <w:ind w:left="284"/>
        <w:jc w:val="center"/>
        <w:rPr>
          <w:rFonts w:ascii="Century" w:eastAsia="Meiryo" w:hAnsi="Century" w:cs="Arial"/>
          <w:b/>
          <w:sz w:val="22"/>
          <w:szCs w:val="22"/>
        </w:rPr>
      </w:pPr>
      <w:r w:rsidRPr="00F309C0">
        <w:rPr>
          <w:rFonts w:ascii="Century" w:eastAsia="Meiryo" w:hAnsi="Century" w:cs="Arial"/>
          <w:b/>
          <w:sz w:val="22"/>
          <w:szCs w:val="22"/>
        </w:rPr>
        <w:t xml:space="preserve">UMOWA </w:t>
      </w:r>
      <w:bookmarkStart w:id="0" w:name="_Hlk63940417"/>
      <w:r w:rsidRPr="00AD714A">
        <w:rPr>
          <w:rFonts w:ascii="Century" w:eastAsia="Meiryo" w:hAnsi="Century" w:cs="Arial"/>
          <w:b/>
          <w:sz w:val="22"/>
          <w:szCs w:val="22"/>
        </w:rPr>
        <w:t>Nr</w:t>
      </w:r>
      <w:r w:rsidR="00AD714A" w:rsidRPr="00AD714A">
        <w:rPr>
          <w:rFonts w:ascii="Century" w:eastAsia="Meiryo" w:hAnsi="Century" w:cs="Arial"/>
          <w:b/>
          <w:sz w:val="22"/>
          <w:szCs w:val="22"/>
        </w:rPr>
        <w:t xml:space="preserve"> SPKSO/</w:t>
      </w:r>
      <w:r w:rsidRPr="00AD714A">
        <w:rPr>
          <w:rFonts w:ascii="Century" w:eastAsia="Meiryo" w:hAnsi="Century" w:cs="Arial"/>
          <w:b/>
          <w:sz w:val="22"/>
          <w:szCs w:val="22"/>
        </w:rPr>
        <w:t>ZP</w:t>
      </w:r>
      <w:r w:rsidRPr="00316DF9">
        <w:rPr>
          <w:rFonts w:ascii="Century" w:eastAsia="Meiryo" w:hAnsi="Century" w:cs="Arial"/>
          <w:b/>
          <w:sz w:val="22"/>
          <w:szCs w:val="22"/>
        </w:rPr>
        <w:t>- ……../</w:t>
      </w:r>
      <w:r w:rsidR="0090555F">
        <w:rPr>
          <w:rFonts w:ascii="Century" w:eastAsia="Meiryo" w:hAnsi="Century" w:cs="Arial"/>
          <w:b/>
          <w:sz w:val="22"/>
          <w:szCs w:val="22"/>
        </w:rPr>
        <w:t>202</w:t>
      </w:r>
      <w:r w:rsidR="00EF5D21">
        <w:rPr>
          <w:rFonts w:ascii="Century" w:eastAsia="Meiryo" w:hAnsi="Century" w:cs="Arial"/>
          <w:b/>
          <w:sz w:val="22"/>
          <w:szCs w:val="22"/>
        </w:rPr>
        <w:t>3</w:t>
      </w:r>
    </w:p>
    <w:p w14:paraId="3765A72D" w14:textId="77777777" w:rsidR="004F47AD" w:rsidRDefault="00FD6BAE" w:rsidP="00E4106B">
      <w:pPr>
        <w:pStyle w:val="Tekstpodstawowywcity2"/>
        <w:shd w:val="clear" w:color="auto" w:fill="FFFFFF" w:themeFill="background1"/>
        <w:spacing w:after="0" w:line="276" w:lineRule="auto"/>
        <w:ind w:left="284"/>
        <w:jc w:val="center"/>
        <w:rPr>
          <w:rFonts w:ascii="Century" w:eastAsia="Meiryo" w:hAnsi="Century" w:cs="Arial"/>
          <w:b/>
          <w:sz w:val="22"/>
          <w:szCs w:val="22"/>
        </w:rPr>
      </w:pPr>
      <w:r>
        <w:rPr>
          <w:rFonts w:ascii="Century" w:eastAsia="Meiryo" w:hAnsi="Century" w:cs="Arial"/>
          <w:b/>
          <w:sz w:val="22"/>
          <w:szCs w:val="22"/>
        </w:rPr>
        <w:t xml:space="preserve">NA </w:t>
      </w:r>
      <w:r w:rsidR="00765FD5" w:rsidRPr="00F309C0">
        <w:rPr>
          <w:rFonts w:ascii="Century" w:eastAsia="Meiryo" w:hAnsi="Century" w:cs="Arial"/>
          <w:b/>
          <w:sz w:val="22"/>
          <w:szCs w:val="22"/>
        </w:rPr>
        <w:t>DOSTAWĘ</w:t>
      </w:r>
      <w:r>
        <w:rPr>
          <w:rFonts w:ascii="Century" w:eastAsia="Meiryo" w:hAnsi="Century" w:cs="Arial"/>
          <w:b/>
          <w:sz w:val="22"/>
          <w:szCs w:val="22"/>
        </w:rPr>
        <w:t xml:space="preserve"> </w:t>
      </w:r>
      <w:r w:rsidR="001C1BF7">
        <w:rPr>
          <w:rFonts w:ascii="Century" w:eastAsia="Meiryo" w:hAnsi="Century" w:cs="Arial"/>
          <w:b/>
          <w:sz w:val="22"/>
          <w:szCs w:val="22"/>
        </w:rPr>
        <w:t>SPRZĘTU DO PRZESZCZEPU ROGÓWKI</w:t>
      </w:r>
      <w:r w:rsidR="00EF5D21">
        <w:rPr>
          <w:rFonts w:ascii="Century" w:eastAsia="Meiryo" w:hAnsi="Century" w:cs="Arial"/>
          <w:b/>
          <w:sz w:val="22"/>
          <w:szCs w:val="22"/>
        </w:rPr>
        <w:t xml:space="preserve"> </w:t>
      </w:r>
    </w:p>
    <w:p w14:paraId="44D42A49" w14:textId="70C457B5" w:rsidR="0055635A" w:rsidRDefault="00EF5D21" w:rsidP="00E4106B">
      <w:pPr>
        <w:pStyle w:val="Tekstpodstawowywcity2"/>
        <w:shd w:val="clear" w:color="auto" w:fill="FFFFFF" w:themeFill="background1"/>
        <w:spacing w:after="0" w:line="276" w:lineRule="auto"/>
        <w:ind w:left="284"/>
        <w:jc w:val="center"/>
        <w:rPr>
          <w:rFonts w:ascii="Century" w:eastAsia="Meiryo" w:hAnsi="Century" w:cs="Arial"/>
          <w:b/>
          <w:sz w:val="22"/>
          <w:szCs w:val="22"/>
        </w:rPr>
      </w:pPr>
      <w:r>
        <w:rPr>
          <w:rFonts w:ascii="Century" w:eastAsia="Meiryo" w:hAnsi="Century" w:cs="Arial"/>
          <w:b/>
          <w:sz w:val="22"/>
          <w:szCs w:val="22"/>
        </w:rPr>
        <w:t>I BARWNIKÓW OKULISTYCZNYCH</w:t>
      </w:r>
    </w:p>
    <w:p w14:paraId="2522E050" w14:textId="34CB7680" w:rsidR="004F47AD" w:rsidRDefault="004F47AD" w:rsidP="00E4106B">
      <w:pPr>
        <w:pStyle w:val="Tekstpodstawowywcity2"/>
        <w:shd w:val="clear" w:color="auto" w:fill="FFFFFF" w:themeFill="background1"/>
        <w:spacing w:after="0" w:line="276" w:lineRule="auto"/>
        <w:ind w:left="284"/>
        <w:jc w:val="center"/>
        <w:rPr>
          <w:rFonts w:ascii="Century" w:eastAsia="Meiryo" w:hAnsi="Century" w:cs="Arial"/>
          <w:b/>
          <w:sz w:val="22"/>
          <w:szCs w:val="22"/>
        </w:rPr>
      </w:pPr>
      <w:r>
        <w:rPr>
          <w:rFonts w:ascii="Century" w:eastAsia="Meiryo" w:hAnsi="Century" w:cs="Arial"/>
          <w:b/>
          <w:sz w:val="22"/>
          <w:szCs w:val="22"/>
        </w:rPr>
        <w:t>w zakresie pakietu nr …….</w:t>
      </w:r>
      <w:r w:rsidR="00A22C37">
        <w:rPr>
          <w:rFonts w:ascii="Century" w:eastAsia="Meiryo" w:hAnsi="Century" w:cs="Arial"/>
          <w:b/>
          <w:sz w:val="22"/>
          <w:szCs w:val="22"/>
        </w:rPr>
        <w:t xml:space="preserve"> - ………………..</w:t>
      </w:r>
    </w:p>
    <w:p w14:paraId="1DA9E166" w14:textId="5880989B" w:rsidR="0046066C" w:rsidRDefault="0046066C" w:rsidP="0046066C">
      <w:pPr>
        <w:pStyle w:val="Tekstpodstawowywcity2"/>
        <w:shd w:val="clear" w:color="auto" w:fill="FFFFFF" w:themeFill="background1"/>
        <w:spacing w:after="0" w:line="276" w:lineRule="auto"/>
        <w:ind w:left="284"/>
        <w:jc w:val="center"/>
        <w:rPr>
          <w:rFonts w:ascii="Century" w:eastAsia="Meiryo" w:hAnsi="Century" w:cs="Arial"/>
          <w:b/>
          <w:i/>
          <w:iCs/>
          <w:sz w:val="22"/>
          <w:szCs w:val="22"/>
        </w:rPr>
      </w:pPr>
    </w:p>
    <w:bookmarkEnd w:id="0"/>
    <w:p w14:paraId="1DBD0F4D" w14:textId="77777777" w:rsidR="00F6273B" w:rsidRPr="00F309C0" w:rsidRDefault="00F6273B" w:rsidP="00D55B73">
      <w:pPr>
        <w:pStyle w:val="Tekstpodstawowywcity2"/>
        <w:shd w:val="clear" w:color="auto" w:fill="FFFFFF" w:themeFill="background1"/>
        <w:spacing w:after="0" w:line="276" w:lineRule="auto"/>
        <w:ind w:left="284"/>
        <w:jc w:val="center"/>
        <w:rPr>
          <w:rFonts w:ascii="Century" w:eastAsia="Meiryo" w:hAnsi="Century" w:cs="Arial"/>
          <w:b/>
          <w:sz w:val="22"/>
          <w:szCs w:val="22"/>
        </w:rPr>
      </w:pPr>
    </w:p>
    <w:p w14:paraId="7900C08E" w14:textId="7FD6BCBC" w:rsidR="00F6273B" w:rsidRPr="00F309C0" w:rsidRDefault="00765FD5" w:rsidP="00D55B73">
      <w:pPr>
        <w:shd w:val="clear" w:color="auto" w:fill="FFFFFF" w:themeFill="background1"/>
        <w:spacing w:line="276" w:lineRule="auto"/>
        <w:jc w:val="both"/>
        <w:rPr>
          <w:rFonts w:ascii="Century" w:eastAsia="Meiryo" w:hAnsi="Century" w:cs="Arial"/>
          <w:sz w:val="22"/>
          <w:szCs w:val="22"/>
        </w:rPr>
      </w:pPr>
      <w:r w:rsidRPr="00F309C0">
        <w:rPr>
          <w:rFonts w:ascii="Century" w:eastAsia="Meiryo" w:hAnsi="Century" w:cs="Arial"/>
          <w:sz w:val="22"/>
          <w:szCs w:val="22"/>
        </w:rPr>
        <w:t xml:space="preserve">zawarta </w:t>
      </w:r>
      <w:r w:rsidR="00E351C1">
        <w:rPr>
          <w:rFonts w:ascii="Century" w:eastAsia="Meiryo" w:hAnsi="Century" w:cs="Arial"/>
          <w:sz w:val="22"/>
          <w:szCs w:val="22"/>
        </w:rPr>
        <w:t xml:space="preserve">w dniu </w:t>
      </w:r>
      <w:r w:rsidR="00E351C1" w:rsidRPr="00546061">
        <w:rPr>
          <w:rFonts w:ascii="Century" w:eastAsia="Meiryo" w:hAnsi="Century" w:cs="Arial"/>
          <w:b/>
          <w:bCs/>
          <w:sz w:val="22"/>
          <w:szCs w:val="22"/>
        </w:rPr>
        <w:t>…………..</w:t>
      </w:r>
      <w:r w:rsidR="00E351C1">
        <w:rPr>
          <w:rFonts w:ascii="Century" w:eastAsia="Meiryo" w:hAnsi="Century" w:cs="Arial"/>
          <w:sz w:val="22"/>
          <w:szCs w:val="22"/>
        </w:rPr>
        <w:t xml:space="preserve"> </w:t>
      </w:r>
      <w:r w:rsidR="00F6273B" w:rsidRPr="00F309C0">
        <w:rPr>
          <w:rFonts w:ascii="Century" w:eastAsia="Meiryo" w:hAnsi="Century" w:cs="Arial"/>
          <w:sz w:val="22"/>
          <w:szCs w:val="22"/>
        </w:rPr>
        <w:t>w Warszawie pomiędzy:</w:t>
      </w:r>
    </w:p>
    <w:p w14:paraId="76B7E071" w14:textId="77777777" w:rsidR="00F81300" w:rsidRPr="00F309C0" w:rsidRDefault="00F81300" w:rsidP="00D55B73">
      <w:pPr>
        <w:shd w:val="clear" w:color="auto" w:fill="FFFFFF" w:themeFill="background1"/>
        <w:spacing w:line="276" w:lineRule="auto"/>
        <w:jc w:val="both"/>
        <w:rPr>
          <w:rFonts w:ascii="Century" w:eastAsia="Meiryo" w:hAnsi="Century" w:cs="Arial"/>
          <w:b/>
          <w:sz w:val="22"/>
          <w:szCs w:val="22"/>
        </w:rPr>
      </w:pPr>
    </w:p>
    <w:p w14:paraId="29EDFABA" w14:textId="7FEB7C0A" w:rsidR="00765FD5" w:rsidRPr="001C7969" w:rsidRDefault="00F6273B" w:rsidP="00D55B73">
      <w:pPr>
        <w:shd w:val="clear" w:color="auto" w:fill="FFFFFF" w:themeFill="background1"/>
        <w:spacing w:line="276" w:lineRule="auto"/>
        <w:jc w:val="both"/>
        <w:rPr>
          <w:rFonts w:ascii="Century" w:eastAsia="Meiryo" w:hAnsi="Century" w:cs="Arial"/>
          <w:sz w:val="22"/>
          <w:szCs w:val="22"/>
        </w:rPr>
      </w:pPr>
      <w:r w:rsidRPr="001C7969">
        <w:rPr>
          <w:rFonts w:ascii="Century" w:eastAsia="Meiryo" w:hAnsi="Century" w:cs="Arial"/>
          <w:b/>
          <w:sz w:val="22"/>
          <w:szCs w:val="22"/>
        </w:rPr>
        <w:t>Samodzielnym Publicznym Klinicznym Szpitalem Okulistycznym</w:t>
      </w:r>
      <w:r w:rsidR="00765FD5" w:rsidRPr="001C7969">
        <w:rPr>
          <w:rFonts w:ascii="Century" w:eastAsia="Meiryo" w:hAnsi="Century" w:cs="Arial"/>
          <w:b/>
          <w:sz w:val="22"/>
          <w:szCs w:val="22"/>
        </w:rPr>
        <w:t xml:space="preserve"> w Warszawie, </w:t>
      </w:r>
      <w:r w:rsidR="00765FD5" w:rsidRPr="001C7969">
        <w:rPr>
          <w:rFonts w:ascii="Century" w:eastAsia="Meiryo" w:hAnsi="Century" w:cs="Arial"/>
          <w:sz w:val="22"/>
          <w:szCs w:val="22"/>
        </w:rPr>
        <w:t xml:space="preserve">działającym </w:t>
      </w:r>
      <w:r w:rsidR="00E96700" w:rsidRPr="001C7969">
        <w:rPr>
          <w:rFonts w:ascii="Century" w:eastAsia="Meiryo" w:hAnsi="Century" w:cs="Arial"/>
          <w:sz w:val="22"/>
          <w:szCs w:val="22"/>
        </w:rPr>
        <w:t xml:space="preserve">na stałe pod adresem: ul. Sierakowskiego 13, </w:t>
      </w:r>
      <w:r w:rsidR="007E25F2" w:rsidRPr="001C7969">
        <w:rPr>
          <w:rFonts w:ascii="Century" w:eastAsia="Meiryo" w:hAnsi="Century" w:cs="Arial"/>
          <w:sz w:val="22"/>
          <w:szCs w:val="22"/>
        </w:rPr>
        <w:t>03-709</w:t>
      </w:r>
      <w:r w:rsidR="00E96700" w:rsidRPr="001C7969">
        <w:rPr>
          <w:rFonts w:ascii="Century" w:eastAsia="Meiryo" w:hAnsi="Century" w:cs="Arial"/>
          <w:sz w:val="22"/>
          <w:szCs w:val="22"/>
        </w:rPr>
        <w:t xml:space="preserve"> Warszawa, a tymczasowo </w:t>
      </w:r>
      <w:r w:rsidR="00765FD5" w:rsidRPr="001C7969">
        <w:rPr>
          <w:rFonts w:ascii="Century" w:eastAsia="Meiryo" w:hAnsi="Century" w:cs="Arial"/>
          <w:sz w:val="22"/>
          <w:szCs w:val="22"/>
        </w:rPr>
        <w:t>pod adresem:</w:t>
      </w:r>
      <w:r w:rsidRPr="001C7969">
        <w:rPr>
          <w:rFonts w:ascii="Century" w:eastAsia="Meiryo" w:hAnsi="Century" w:cs="Arial"/>
          <w:sz w:val="22"/>
          <w:szCs w:val="22"/>
        </w:rPr>
        <w:t xml:space="preserve"> ul. </w:t>
      </w:r>
      <w:r w:rsidR="00F3753D">
        <w:rPr>
          <w:rFonts w:ascii="Century" w:eastAsia="Meiryo" w:hAnsi="Century" w:cs="Arial"/>
          <w:sz w:val="22"/>
          <w:szCs w:val="22"/>
        </w:rPr>
        <w:t>Marszałkowska 24/26</w:t>
      </w:r>
      <w:r w:rsidRPr="001C7969">
        <w:rPr>
          <w:rFonts w:ascii="Century" w:eastAsia="Meiryo" w:hAnsi="Century" w:cs="Arial"/>
          <w:sz w:val="22"/>
          <w:szCs w:val="22"/>
        </w:rPr>
        <w:t>,</w:t>
      </w:r>
      <w:r w:rsidR="00765FD5" w:rsidRPr="001C7969">
        <w:rPr>
          <w:rFonts w:ascii="Century" w:eastAsia="Meiryo" w:hAnsi="Century" w:cs="Arial"/>
          <w:sz w:val="22"/>
          <w:szCs w:val="22"/>
        </w:rPr>
        <w:t xml:space="preserve"> </w:t>
      </w:r>
      <w:r w:rsidR="00E96700" w:rsidRPr="001C7969">
        <w:rPr>
          <w:rFonts w:ascii="Century" w:eastAsia="Meiryo" w:hAnsi="Century" w:cs="Arial"/>
          <w:sz w:val="22"/>
          <w:szCs w:val="22"/>
        </w:rPr>
        <w:t xml:space="preserve">00-576 </w:t>
      </w:r>
      <w:r w:rsidR="00765FD5" w:rsidRPr="001C7969">
        <w:rPr>
          <w:rFonts w:ascii="Century" w:eastAsia="Meiryo" w:hAnsi="Century" w:cs="Arial"/>
          <w:sz w:val="22"/>
          <w:szCs w:val="22"/>
        </w:rPr>
        <w:t xml:space="preserve">Warszawa, </w:t>
      </w:r>
      <w:r w:rsidRPr="001C7969">
        <w:rPr>
          <w:rFonts w:ascii="Century" w:eastAsia="Meiryo" w:hAnsi="Century" w:cs="Arial"/>
          <w:sz w:val="22"/>
          <w:szCs w:val="22"/>
        </w:rPr>
        <w:t>na podstawie wpisu do</w:t>
      </w:r>
      <w:r w:rsidR="007E25F2" w:rsidRPr="001C7969">
        <w:rPr>
          <w:rFonts w:ascii="Century" w:eastAsia="Meiryo" w:hAnsi="Century" w:cs="Arial"/>
          <w:sz w:val="22"/>
          <w:szCs w:val="22"/>
        </w:rPr>
        <w:t> </w:t>
      </w:r>
      <w:r w:rsidRPr="001C7969">
        <w:rPr>
          <w:rFonts w:ascii="Century" w:eastAsia="Meiryo" w:hAnsi="Century" w:cs="Arial"/>
          <w:sz w:val="22"/>
          <w:szCs w:val="22"/>
        </w:rPr>
        <w:t xml:space="preserve">Krajowego Rejestru Sądowego pod numerem </w:t>
      </w:r>
      <w:r w:rsidR="00172F14" w:rsidRPr="001C7969">
        <w:rPr>
          <w:rFonts w:ascii="Century" w:eastAsia="Meiryo" w:hAnsi="Century" w:cs="Arial"/>
          <w:sz w:val="22"/>
          <w:szCs w:val="22"/>
        </w:rPr>
        <w:t xml:space="preserve">KRS: </w:t>
      </w:r>
      <w:r w:rsidRPr="001C7969">
        <w:rPr>
          <w:rFonts w:ascii="Century" w:eastAsia="Meiryo" w:hAnsi="Century" w:cs="Arial"/>
          <w:sz w:val="22"/>
          <w:szCs w:val="22"/>
        </w:rPr>
        <w:t xml:space="preserve">0000113950, </w:t>
      </w:r>
      <w:r w:rsidR="00765FD5" w:rsidRPr="001C7969">
        <w:rPr>
          <w:rFonts w:ascii="Century" w:eastAsia="Meiryo" w:hAnsi="Century" w:cs="Arial"/>
          <w:sz w:val="22"/>
          <w:szCs w:val="22"/>
        </w:rPr>
        <w:t>NIP</w:t>
      </w:r>
      <w:r w:rsidR="00172F14" w:rsidRPr="001C7969">
        <w:rPr>
          <w:rFonts w:ascii="Century" w:eastAsia="Meiryo" w:hAnsi="Century" w:cs="Arial"/>
          <w:sz w:val="22"/>
          <w:szCs w:val="22"/>
        </w:rPr>
        <w:t>:</w:t>
      </w:r>
      <w:r w:rsidR="002B75ED" w:rsidRPr="001C7969">
        <w:rPr>
          <w:rFonts w:ascii="Century" w:eastAsia="Meiryo" w:hAnsi="Century" w:cs="Arial"/>
          <w:sz w:val="22"/>
          <w:szCs w:val="22"/>
        </w:rPr>
        <w:t xml:space="preserve"> 113-21-68-300</w:t>
      </w:r>
      <w:r w:rsidR="00765FD5" w:rsidRPr="001C7969">
        <w:rPr>
          <w:rFonts w:ascii="Century" w:eastAsia="Meiryo" w:hAnsi="Century" w:cs="Arial"/>
          <w:sz w:val="22"/>
          <w:szCs w:val="22"/>
        </w:rPr>
        <w:t xml:space="preserve">, REGON: </w:t>
      </w:r>
      <w:r w:rsidR="002B75ED" w:rsidRPr="001C7969">
        <w:rPr>
          <w:rFonts w:ascii="Century" w:eastAsia="Meiryo" w:hAnsi="Century" w:cs="Arial"/>
          <w:sz w:val="22"/>
          <w:szCs w:val="22"/>
        </w:rPr>
        <w:t>016084355</w:t>
      </w:r>
      <w:r w:rsidR="00765FD5" w:rsidRPr="001C7969">
        <w:rPr>
          <w:rFonts w:ascii="Century" w:eastAsia="Meiryo" w:hAnsi="Century" w:cs="Arial"/>
          <w:sz w:val="22"/>
          <w:szCs w:val="22"/>
        </w:rPr>
        <w:t xml:space="preserve">, </w:t>
      </w:r>
      <w:r w:rsidRPr="001C7969">
        <w:rPr>
          <w:rFonts w:ascii="Century" w:eastAsia="Meiryo" w:hAnsi="Century" w:cs="Arial"/>
          <w:sz w:val="22"/>
          <w:szCs w:val="22"/>
        </w:rPr>
        <w:t xml:space="preserve">zwanym dalej </w:t>
      </w:r>
      <w:r w:rsidRPr="001C7969">
        <w:rPr>
          <w:rFonts w:ascii="Century" w:eastAsia="Meiryo" w:hAnsi="Century" w:cs="Arial"/>
          <w:b/>
          <w:sz w:val="22"/>
          <w:szCs w:val="22"/>
        </w:rPr>
        <w:t>„Zamawiającym”</w:t>
      </w:r>
      <w:r w:rsidRPr="001C7969">
        <w:rPr>
          <w:rFonts w:ascii="Century" w:eastAsia="Meiryo" w:hAnsi="Century" w:cs="Arial"/>
          <w:sz w:val="22"/>
          <w:szCs w:val="22"/>
        </w:rPr>
        <w:t xml:space="preserve">, reprezentowanym przez:  </w:t>
      </w:r>
    </w:p>
    <w:p w14:paraId="3BC45567" w14:textId="77777777" w:rsidR="00E47A12" w:rsidRPr="001C7969" w:rsidRDefault="00E47A12" w:rsidP="00D55B73">
      <w:pPr>
        <w:shd w:val="clear" w:color="auto" w:fill="FFFFFF" w:themeFill="background1"/>
        <w:spacing w:line="276" w:lineRule="auto"/>
        <w:ind w:left="708"/>
        <w:jc w:val="both"/>
        <w:rPr>
          <w:rFonts w:ascii="Century" w:eastAsia="Meiryo" w:hAnsi="Century" w:cs="Arial"/>
          <w:sz w:val="22"/>
          <w:szCs w:val="22"/>
        </w:rPr>
      </w:pPr>
    </w:p>
    <w:p w14:paraId="54EDC150" w14:textId="2979EEE8" w:rsidR="00F6273B" w:rsidRPr="001C7969" w:rsidRDefault="00F6273B" w:rsidP="00D55B73">
      <w:pPr>
        <w:shd w:val="clear" w:color="auto" w:fill="FFFFFF" w:themeFill="background1"/>
        <w:spacing w:line="276" w:lineRule="auto"/>
        <w:jc w:val="both"/>
        <w:rPr>
          <w:rFonts w:ascii="Century" w:eastAsia="Meiryo" w:hAnsi="Century" w:cs="Arial"/>
          <w:sz w:val="22"/>
          <w:szCs w:val="22"/>
        </w:rPr>
      </w:pPr>
      <w:r w:rsidRPr="001C7969">
        <w:rPr>
          <w:rFonts w:ascii="Century" w:eastAsia="Meiryo" w:hAnsi="Century" w:cs="Arial"/>
          <w:sz w:val="22"/>
          <w:szCs w:val="22"/>
        </w:rPr>
        <w:t>Prof. dr hab. n. med. Jacka P. Szaflika – Dyrektora</w:t>
      </w:r>
    </w:p>
    <w:p w14:paraId="56EC448E" w14:textId="77777777" w:rsidR="00F6273B" w:rsidRPr="001C7969" w:rsidRDefault="00F6273B" w:rsidP="00D55B73">
      <w:pPr>
        <w:shd w:val="clear" w:color="auto" w:fill="FFFFFF" w:themeFill="background1"/>
        <w:spacing w:line="276" w:lineRule="auto"/>
        <w:jc w:val="both"/>
        <w:rPr>
          <w:rFonts w:ascii="Century" w:eastAsia="Meiryo" w:hAnsi="Century" w:cs="Arial"/>
          <w:sz w:val="22"/>
          <w:szCs w:val="22"/>
        </w:rPr>
      </w:pPr>
      <w:r w:rsidRPr="001C7969">
        <w:rPr>
          <w:rFonts w:ascii="Century" w:eastAsia="Meiryo" w:hAnsi="Century" w:cs="Arial"/>
          <w:sz w:val="22"/>
          <w:szCs w:val="22"/>
        </w:rPr>
        <w:t>a</w:t>
      </w:r>
    </w:p>
    <w:p w14:paraId="608AA9E0" w14:textId="44133C68" w:rsidR="00F90466" w:rsidRPr="001C7969" w:rsidRDefault="00F90466" w:rsidP="00D55B73">
      <w:pPr>
        <w:shd w:val="clear" w:color="auto" w:fill="FFFFFF" w:themeFill="background1"/>
        <w:spacing w:line="276" w:lineRule="auto"/>
        <w:jc w:val="both"/>
        <w:rPr>
          <w:rFonts w:ascii="Century" w:eastAsia="Meiryo" w:hAnsi="Century" w:cs="Arial"/>
          <w:sz w:val="22"/>
          <w:szCs w:val="22"/>
        </w:rPr>
      </w:pPr>
      <w:r w:rsidRPr="001C7969">
        <w:rPr>
          <w:rFonts w:ascii="Century" w:eastAsia="Meiryo" w:hAnsi="Century" w:cs="Arial"/>
          <w:b/>
          <w:bCs/>
          <w:sz w:val="22"/>
          <w:szCs w:val="22"/>
        </w:rPr>
        <w:t xml:space="preserve">spółką </w:t>
      </w:r>
      <w:r w:rsidRPr="001C7969">
        <w:rPr>
          <w:rFonts w:ascii="Century" w:eastAsia="Meiryo" w:hAnsi="Century" w:cs="Arial"/>
          <w:b/>
          <w:sz w:val="22"/>
          <w:szCs w:val="22"/>
        </w:rPr>
        <w:t>........................</w:t>
      </w:r>
      <w:r w:rsidRPr="001C7969">
        <w:rPr>
          <w:rFonts w:ascii="Century" w:eastAsia="Meiryo" w:hAnsi="Century" w:cs="Arial"/>
          <w:sz w:val="22"/>
          <w:szCs w:val="22"/>
        </w:rPr>
        <w:t xml:space="preserve"> z siedzibą w ................., adres: ......................, wpisaną do rejestru przedsiębiorców prowadzonego przez ...................., pod nr KRS: …………, NIP: ..................., REGON: ......................, o kapitale zakładowym w wysokości ………..</w:t>
      </w:r>
      <w:r w:rsidRPr="001C7969">
        <w:rPr>
          <w:rStyle w:val="Odwoanieprzypisudolnego"/>
          <w:rFonts w:ascii="Century" w:eastAsia="Meiryo" w:hAnsi="Century" w:cs="Arial"/>
          <w:sz w:val="22"/>
          <w:szCs w:val="22"/>
        </w:rPr>
        <w:footnoteReference w:id="1"/>
      </w:r>
      <w:r w:rsidRPr="001C7969">
        <w:rPr>
          <w:rFonts w:ascii="Century" w:eastAsia="Meiryo" w:hAnsi="Century" w:cs="Arial"/>
          <w:sz w:val="22"/>
          <w:szCs w:val="22"/>
        </w:rPr>
        <w:t>, zwaną dalej „</w:t>
      </w:r>
      <w:r w:rsidRPr="001C7969">
        <w:rPr>
          <w:rFonts w:ascii="Century" w:eastAsia="Meiryo" w:hAnsi="Century" w:cs="Arial"/>
          <w:b/>
          <w:sz w:val="22"/>
          <w:szCs w:val="22"/>
        </w:rPr>
        <w:t>Wykonawcą</w:t>
      </w:r>
      <w:r w:rsidRPr="001C7969">
        <w:rPr>
          <w:rFonts w:ascii="Century" w:eastAsia="Meiryo" w:hAnsi="Century" w:cs="Arial"/>
          <w:sz w:val="22"/>
          <w:szCs w:val="22"/>
        </w:rPr>
        <w:t>”, reprezentowaną przez:</w:t>
      </w:r>
    </w:p>
    <w:p w14:paraId="5FD239F4" w14:textId="687C01BF" w:rsidR="00A42FAF" w:rsidRPr="00395324" w:rsidRDefault="00F90466" w:rsidP="00D55B73">
      <w:pPr>
        <w:shd w:val="clear" w:color="auto" w:fill="FFFFFF" w:themeFill="background1"/>
        <w:spacing w:line="276" w:lineRule="auto"/>
        <w:jc w:val="both"/>
        <w:rPr>
          <w:rFonts w:ascii="Century" w:eastAsia="Meiryo" w:hAnsi="Century" w:cs="Arial"/>
          <w:sz w:val="22"/>
          <w:szCs w:val="22"/>
        </w:rPr>
      </w:pPr>
      <w:r w:rsidRPr="001C7969">
        <w:rPr>
          <w:rFonts w:ascii="Century" w:eastAsia="Meiryo" w:hAnsi="Century" w:cs="Arial"/>
          <w:sz w:val="22"/>
          <w:szCs w:val="22"/>
        </w:rPr>
        <w:t>………………………………., w imieniu którego(-ej) działa ……………………</w:t>
      </w:r>
      <w:r w:rsidR="00C23991" w:rsidRPr="001C7969">
        <w:rPr>
          <w:rFonts w:ascii="Century" w:eastAsia="Meiryo" w:hAnsi="Century" w:cs="Arial"/>
          <w:sz w:val="22"/>
          <w:szCs w:val="22"/>
        </w:rPr>
        <w:t>………</w:t>
      </w:r>
      <w:r w:rsidRPr="001C7969">
        <w:rPr>
          <w:rFonts w:ascii="Century" w:eastAsia="Meiryo" w:hAnsi="Century" w:cs="Arial"/>
          <w:sz w:val="22"/>
          <w:szCs w:val="22"/>
        </w:rPr>
        <w:t>., na podstawie upoważnienia nr ………………. z dnia ……………………………., które nie wygasło i nie zostało odwołane</w:t>
      </w:r>
      <w:r w:rsidR="00C23991" w:rsidRPr="001C7969">
        <w:rPr>
          <w:rFonts w:ascii="Century" w:eastAsia="Meiryo" w:hAnsi="Century" w:cs="Arial"/>
          <w:b/>
          <w:sz w:val="22"/>
          <w:szCs w:val="22"/>
        </w:rPr>
        <w:t>;</w:t>
      </w:r>
      <w:r w:rsidR="00F6273B" w:rsidRPr="001C7969">
        <w:rPr>
          <w:rFonts w:ascii="Century" w:eastAsia="Meiryo" w:hAnsi="Century" w:cs="Arial"/>
          <w:sz w:val="22"/>
          <w:szCs w:val="22"/>
        </w:rPr>
        <w:t>.</w:t>
      </w:r>
    </w:p>
    <w:p w14:paraId="344105BA" w14:textId="77777777" w:rsidR="00A42FAF" w:rsidRPr="00173C33" w:rsidRDefault="00A42FAF" w:rsidP="00A42FAF">
      <w:pPr>
        <w:shd w:val="clear" w:color="auto" w:fill="FFFFFF" w:themeFill="background1"/>
        <w:spacing w:line="276" w:lineRule="auto"/>
        <w:jc w:val="both"/>
        <w:rPr>
          <w:rFonts w:ascii="Century" w:eastAsia="Meiryo" w:hAnsi="Century"/>
          <w:sz w:val="22"/>
          <w:szCs w:val="22"/>
        </w:rPr>
      </w:pPr>
      <w:r w:rsidRPr="00173C33">
        <w:rPr>
          <w:rFonts w:ascii="Century" w:eastAsia="Meiryo" w:hAnsi="Century"/>
          <w:sz w:val="22"/>
          <w:szCs w:val="22"/>
        </w:rPr>
        <w:t>Zwanych dalej łącznie: Stronami</w:t>
      </w:r>
    </w:p>
    <w:p w14:paraId="4D6A8FE2" w14:textId="52F6FE06" w:rsidR="00A42FAF" w:rsidRPr="00A4640C" w:rsidRDefault="00A42FAF" w:rsidP="00A42FAF">
      <w:pPr>
        <w:spacing w:before="120" w:after="120" w:line="276" w:lineRule="auto"/>
        <w:jc w:val="both"/>
        <w:rPr>
          <w:rFonts w:ascii="Century" w:hAnsi="Century" w:cs="Arial"/>
          <w:sz w:val="22"/>
          <w:szCs w:val="22"/>
        </w:rPr>
      </w:pPr>
      <w:r w:rsidRPr="00A4640C">
        <w:rPr>
          <w:rFonts w:ascii="Century" w:hAnsi="Century" w:cs="Arial"/>
          <w:sz w:val="22"/>
          <w:szCs w:val="22"/>
        </w:rPr>
        <w:t>Zważywszy, że:</w:t>
      </w:r>
    </w:p>
    <w:p w14:paraId="37FE296E" w14:textId="0589195B" w:rsidR="00A42FAF" w:rsidRDefault="00173C33" w:rsidP="00173C33">
      <w:pPr>
        <w:pStyle w:val="PogrubienieWyrnienie"/>
        <w:rPr>
          <w:rFonts w:ascii="Century" w:hAnsi="Century"/>
          <w:b w:val="0"/>
          <w:color w:val="auto"/>
          <w:sz w:val="22"/>
          <w:szCs w:val="22"/>
        </w:rPr>
      </w:pPr>
      <w:r w:rsidRPr="00ED3C1D">
        <w:rPr>
          <w:rFonts w:ascii="Century" w:hAnsi="Century"/>
          <w:b w:val="0"/>
          <w:color w:val="auto"/>
          <w:sz w:val="22"/>
          <w:szCs w:val="22"/>
        </w:rPr>
        <w:t>Zamawiający przeprowadził postępowanie o udzielenie zamówienia pu</w:t>
      </w:r>
      <w:r w:rsidR="001C1BF7">
        <w:rPr>
          <w:rFonts w:ascii="Century" w:hAnsi="Century"/>
          <w:b w:val="0"/>
          <w:color w:val="auto"/>
          <w:sz w:val="22"/>
          <w:szCs w:val="22"/>
        </w:rPr>
        <w:t>blicznego o numerze sprawy ZP/</w:t>
      </w:r>
      <w:r w:rsidR="00CC5AD1">
        <w:rPr>
          <w:rFonts w:ascii="Century" w:hAnsi="Century"/>
          <w:b w:val="0"/>
          <w:color w:val="auto"/>
          <w:sz w:val="22"/>
          <w:szCs w:val="22"/>
        </w:rPr>
        <w:t>04</w:t>
      </w:r>
      <w:r w:rsidRPr="00ED3C1D">
        <w:rPr>
          <w:rFonts w:ascii="Century" w:hAnsi="Century"/>
          <w:b w:val="0"/>
          <w:color w:val="auto"/>
          <w:sz w:val="22"/>
          <w:szCs w:val="22"/>
        </w:rPr>
        <w:t>/202</w:t>
      </w:r>
      <w:r w:rsidR="00CC5AD1">
        <w:rPr>
          <w:rFonts w:ascii="Century" w:hAnsi="Century"/>
          <w:b w:val="0"/>
          <w:color w:val="auto"/>
          <w:sz w:val="22"/>
          <w:szCs w:val="22"/>
        </w:rPr>
        <w:t>3</w:t>
      </w:r>
      <w:r w:rsidRPr="00ED3C1D">
        <w:rPr>
          <w:rFonts w:ascii="Century" w:hAnsi="Century"/>
          <w:b w:val="0"/>
          <w:color w:val="auto"/>
          <w:sz w:val="22"/>
          <w:szCs w:val="22"/>
        </w:rPr>
        <w:t xml:space="preserve"> przeprowadzonego w trybie podstawowym bez negocjacji, o którym mowa w art. 275 pkt 1 Ustawy PZP,  zwane dalej „Postępowaniem”, którego przedmiotem jest do</w:t>
      </w:r>
      <w:r w:rsidR="001C1BF7">
        <w:rPr>
          <w:rFonts w:ascii="Century" w:hAnsi="Century"/>
          <w:b w:val="0"/>
          <w:color w:val="auto"/>
          <w:sz w:val="22"/>
          <w:szCs w:val="22"/>
        </w:rPr>
        <w:t>stawa Sprzętu do przeszczepu rogówki</w:t>
      </w:r>
      <w:r w:rsidR="00EF5D21">
        <w:rPr>
          <w:rFonts w:ascii="Century" w:hAnsi="Century"/>
          <w:b w:val="0"/>
          <w:color w:val="auto"/>
          <w:sz w:val="22"/>
          <w:szCs w:val="22"/>
        </w:rPr>
        <w:t xml:space="preserve"> i barwników okulistycznych</w:t>
      </w:r>
      <w:r w:rsidRPr="00ED3C1D">
        <w:rPr>
          <w:rFonts w:ascii="Century" w:hAnsi="Century"/>
          <w:b w:val="0"/>
          <w:color w:val="auto"/>
          <w:sz w:val="22"/>
          <w:szCs w:val="22"/>
        </w:rPr>
        <w:t xml:space="preserve"> ;</w:t>
      </w:r>
    </w:p>
    <w:p w14:paraId="17E0CCFF" w14:textId="77777777" w:rsidR="00A53525" w:rsidRPr="000B3F1D" w:rsidRDefault="00A53525" w:rsidP="00A53525">
      <w:pPr>
        <w:pStyle w:val="PogrubienieWyrnienie"/>
        <w:tabs>
          <w:tab w:val="clear" w:pos="1068"/>
        </w:tabs>
        <w:ind w:left="426" w:hanging="426"/>
        <w:rPr>
          <w:rFonts w:ascii="Century" w:eastAsia="Calibri" w:hAnsi="Century"/>
          <w:b w:val="0"/>
          <w:bCs/>
          <w:color w:val="000000"/>
          <w:sz w:val="22"/>
          <w:szCs w:val="22"/>
        </w:rPr>
      </w:pPr>
      <w:r w:rsidRPr="000B3F1D">
        <w:rPr>
          <w:rFonts w:ascii="Century" w:hAnsi="Century"/>
          <w:b w:val="0"/>
          <w:bCs/>
          <w:color w:val="auto"/>
          <w:sz w:val="22"/>
          <w:szCs w:val="22"/>
        </w:rPr>
        <w:t xml:space="preserve">Wykonawca </w:t>
      </w:r>
      <w:r w:rsidRPr="000B3F1D">
        <w:rPr>
          <w:rFonts w:ascii="Century" w:eastAsia="Calibri" w:hAnsi="Century"/>
          <w:b w:val="0"/>
          <w:bCs/>
          <w:color w:val="auto"/>
          <w:sz w:val="22"/>
          <w:szCs w:val="22"/>
        </w:rPr>
        <w:t xml:space="preserve">oświadcza, że zgodnie ze stanem faktycznym i prawnym aktualnym </w:t>
      </w:r>
      <w:r w:rsidRPr="000B3F1D">
        <w:rPr>
          <w:rFonts w:ascii="Century" w:hAnsi="Century"/>
          <w:b w:val="0"/>
          <w:bCs/>
          <w:color w:val="auto"/>
          <w:sz w:val="22"/>
          <w:szCs w:val="22"/>
        </w:rPr>
        <w:t>w chwili</w:t>
      </w:r>
      <w:r w:rsidRPr="000B3F1D">
        <w:rPr>
          <w:rFonts w:ascii="Century" w:eastAsia="Calibri" w:hAnsi="Century"/>
          <w:b w:val="0"/>
          <w:bCs/>
          <w:color w:val="auto"/>
          <w:sz w:val="22"/>
          <w:szCs w:val="22"/>
        </w:rPr>
        <w:t xml:space="preserve"> zawarcia niniejszej umowy nie zachodzą </w:t>
      </w:r>
      <w:r w:rsidRPr="000B3F1D">
        <w:rPr>
          <w:rFonts w:ascii="Century" w:hAnsi="Century"/>
          <w:b w:val="0"/>
          <w:bCs/>
          <w:color w:val="auto"/>
          <w:sz w:val="22"/>
          <w:szCs w:val="22"/>
        </w:rPr>
        <w:t>w stosunku do</w:t>
      </w:r>
      <w:r w:rsidRPr="000B3F1D">
        <w:rPr>
          <w:rFonts w:ascii="Century" w:eastAsia="Calibri" w:hAnsi="Century"/>
          <w:b w:val="0"/>
          <w:bCs/>
          <w:color w:val="auto"/>
          <w:sz w:val="22"/>
          <w:szCs w:val="22"/>
        </w:rPr>
        <w:t xml:space="preserve"> niego </w:t>
      </w:r>
      <w:r w:rsidRPr="000B3F1D">
        <w:rPr>
          <w:rFonts w:ascii="Century" w:hAnsi="Century"/>
          <w:b w:val="0"/>
          <w:bCs/>
          <w:color w:val="auto"/>
          <w:sz w:val="22"/>
          <w:szCs w:val="22"/>
        </w:rPr>
        <w:t>podstawy wykluczenia</w:t>
      </w:r>
      <w:r w:rsidRPr="000B3F1D">
        <w:rPr>
          <w:rFonts w:ascii="Century" w:eastAsia="Calibri" w:hAnsi="Century"/>
          <w:b w:val="0"/>
          <w:bCs/>
          <w:color w:val="auto"/>
          <w:sz w:val="22"/>
          <w:szCs w:val="22"/>
        </w:rPr>
        <w:t>, o których mowa w art. </w:t>
      </w:r>
      <w:r w:rsidRPr="000B3F1D">
        <w:rPr>
          <w:rFonts w:ascii="Century" w:hAnsi="Century"/>
          <w:b w:val="0"/>
          <w:bCs/>
          <w:color w:val="auto"/>
          <w:sz w:val="22"/>
          <w:szCs w:val="22"/>
        </w:rPr>
        <w:t>108</w:t>
      </w:r>
      <w:r w:rsidRPr="000B3F1D">
        <w:rPr>
          <w:rFonts w:ascii="Century" w:eastAsia="Calibri" w:hAnsi="Century"/>
          <w:b w:val="0"/>
          <w:bCs/>
          <w:color w:val="auto"/>
          <w:sz w:val="22"/>
          <w:szCs w:val="22"/>
        </w:rPr>
        <w:t xml:space="preserve"> ust. 1 ustawy z dnia 11 września 2019 r. – Prawo zamówień publicznych (Dz. U. z 2022 r. poz. 1710 ze zm.)</w:t>
      </w:r>
      <w:r w:rsidRPr="000B3F1D">
        <w:rPr>
          <w:rFonts w:ascii="Century" w:hAnsi="Century"/>
          <w:b w:val="0"/>
          <w:bCs/>
          <w:color w:val="auto"/>
          <w:sz w:val="22"/>
          <w:szCs w:val="22"/>
        </w:rPr>
        <w:t xml:space="preserve">, zwanej dalej: Ustawą PZP oraz w art. 7 ust. 1 ustawy z dnia 13 kwietnia 2022 r. o szczególnych rozwiązaniach w zakresie przeciwdziałania wspieraniu agresji na Ukrainę oraz służących ochronie bezpieczeństwa narodowego (Dz. U. z 2022 r. poz. 835, z </w:t>
      </w:r>
      <w:proofErr w:type="spellStart"/>
      <w:r w:rsidRPr="000B3F1D">
        <w:rPr>
          <w:rFonts w:ascii="Century" w:hAnsi="Century"/>
          <w:b w:val="0"/>
          <w:bCs/>
          <w:color w:val="auto"/>
          <w:sz w:val="22"/>
          <w:szCs w:val="22"/>
        </w:rPr>
        <w:t>późn</w:t>
      </w:r>
      <w:proofErr w:type="spellEnd"/>
      <w:r w:rsidRPr="000B3F1D">
        <w:rPr>
          <w:rFonts w:ascii="Century" w:hAnsi="Century"/>
          <w:b w:val="0"/>
          <w:bCs/>
          <w:color w:val="auto"/>
          <w:sz w:val="22"/>
          <w:szCs w:val="22"/>
        </w:rPr>
        <w:t>. zm</w:t>
      </w:r>
      <w:r w:rsidRPr="00295245">
        <w:rPr>
          <w:rFonts w:ascii="Century" w:hAnsi="Century"/>
          <w:b w:val="0"/>
          <w:bCs/>
          <w:color w:val="000000"/>
          <w:sz w:val="22"/>
          <w:szCs w:val="22"/>
          <w:shd w:val="clear" w:color="auto" w:fill="FFFFFF"/>
        </w:rPr>
        <w:t>.)</w:t>
      </w:r>
      <w:r>
        <w:rPr>
          <w:rFonts w:ascii="Century" w:hAnsi="Century"/>
          <w:b w:val="0"/>
          <w:bCs/>
          <w:color w:val="000000"/>
          <w:sz w:val="22"/>
          <w:szCs w:val="22"/>
          <w:shd w:val="clear" w:color="auto" w:fill="FFFFFF"/>
        </w:rPr>
        <w:t>;</w:t>
      </w:r>
    </w:p>
    <w:p w14:paraId="2C88455E" w14:textId="4F22F4B2" w:rsidR="00A42FAF" w:rsidRPr="00A4640C" w:rsidRDefault="00A42FAF" w:rsidP="00A42FAF">
      <w:pPr>
        <w:widowControl w:val="0"/>
        <w:numPr>
          <w:ilvl w:val="0"/>
          <w:numId w:val="29"/>
        </w:numPr>
        <w:shd w:val="clear" w:color="auto" w:fill="FFFFFF" w:themeFill="background1"/>
        <w:spacing w:before="120" w:after="120" w:line="276" w:lineRule="auto"/>
        <w:ind w:left="426" w:hanging="426"/>
        <w:jc w:val="both"/>
        <w:rPr>
          <w:rFonts w:ascii="Century" w:eastAsia="Meiryo" w:hAnsi="Century" w:cs="Arial"/>
          <w:b/>
          <w:bCs/>
          <w:sz w:val="22"/>
          <w:szCs w:val="22"/>
        </w:rPr>
      </w:pPr>
      <w:r w:rsidRPr="00A4640C">
        <w:rPr>
          <w:rFonts w:ascii="Century" w:hAnsi="Century" w:cs="Arial"/>
          <w:sz w:val="22"/>
          <w:szCs w:val="22"/>
        </w:rPr>
        <w:t>oferta złożona przez Wykonawcę została wybrana jako n</w:t>
      </w:r>
      <w:r w:rsidR="001C1BF7">
        <w:rPr>
          <w:rFonts w:ascii="Century" w:hAnsi="Century" w:cs="Arial"/>
          <w:sz w:val="22"/>
          <w:szCs w:val="22"/>
        </w:rPr>
        <w:t>ajkorzystniejsza w Postępowaniu</w:t>
      </w:r>
      <w:r w:rsidR="004F47AD">
        <w:rPr>
          <w:rFonts w:ascii="Century" w:hAnsi="Century" w:cs="Arial"/>
          <w:sz w:val="22"/>
          <w:szCs w:val="22"/>
        </w:rPr>
        <w:t xml:space="preserve"> w zakresie pakietu nr….</w:t>
      </w:r>
      <w:r w:rsidRPr="00A4640C">
        <w:rPr>
          <w:rFonts w:ascii="Century" w:eastAsia="Meiryo" w:hAnsi="Century" w:cs="Arial"/>
          <w:b/>
          <w:sz w:val="22"/>
          <w:szCs w:val="22"/>
        </w:rPr>
        <w:t xml:space="preserve">; </w:t>
      </w:r>
    </w:p>
    <w:p w14:paraId="02D9E9EA" w14:textId="77777777" w:rsidR="00A42FAF" w:rsidRDefault="00A42FAF" w:rsidP="00A42FAF">
      <w:pPr>
        <w:shd w:val="clear" w:color="auto" w:fill="FFFFFF" w:themeFill="background1"/>
        <w:spacing w:line="276" w:lineRule="auto"/>
        <w:jc w:val="center"/>
        <w:rPr>
          <w:rFonts w:ascii="Century" w:eastAsia="Meiryo" w:hAnsi="Century" w:cs="Arial"/>
          <w:sz w:val="22"/>
          <w:szCs w:val="22"/>
        </w:rPr>
      </w:pPr>
      <w:r w:rsidRPr="00A4640C">
        <w:rPr>
          <w:rFonts w:ascii="Century" w:eastAsia="Meiryo" w:hAnsi="Century" w:cs="Arial"/>
          <w:sz w:val="22"/>
          <w:szCs w:val="22"/>
        </w:rPr>
        <w:t>została zawarta pomiędzy Stronami umowa o następującej treści:</w:t>
      </w:r>
    </w:p>
    <w:p w14:paraId="6E060C9F" w14:textId="77777777" w:rsidR="004E1BDC" w:rsidRPr="00194C81" w:rsidRDefault="004E1BDC" w:rsidP="00D55B73">
      <w:pPr>
        <w:shd w:val="clear" w:color="auto" w:fill="FFFFFF" w:themeFill="background1"/>
        <w:spacing w:line="276" w:lineRule="auto"/>
        <w:jc w:val="center"/>
        <w:rPr>
          <w:rFonts w:ascii="Century" w:eastAsia="Arial Unicode MS" w:hAnsi="Century" w:cs="Arial"/>
          <w:b/>
          <w:sz w:val="22"/>
          <w:szCs w:val="22"/>
        </w:rPr>
      </w:pPr>
      <w:r w:rsidRPr="00194C81">
        <w:rPr>
          <w:rFonts w:ascii="Century" w:eastAsia="Arial Unicode MS" w:hAnsi="Century" w:cs="Arial"/>
          <w:b/>
          <w:sz w:val="22"/>
          <w:szCs w:val="22"/>
        </w:rPr>
        <w:lastRenderedPageBreak/>
        <w:t xml:space="preserve">§ 1 </w:t>
      </w:r>
    </w:p>
    <w:p w14:paraId="791F1211" w14:textId="77777777" w:rsidR="004E1BDC" w:rsidRPr="00194C81" w:rsidRDefault="004E1BDC" w:rsidP="00155DAC">
      <w:pPr>
        <w:shd w:val="clear" w:color="auto" w:fill="FFFFFF" w:themeFill="background1"/>
        <w:spacing w:after="120" w:line="276" w:lineRule="auto"/>
        <w:jc w:val="center"/>
        <w:rPr>
          <w:rFonts w:ascii="Century" w:eastAsia="Arial Unicode MS" w:hAnsi="Century" w:cs="Arial"/>
          <w:b/>
          <w:sz w:val="22"/>
          <w:szCs w:val="22"/>
        </w:rPr>
      </w:pPr>
      <w:r w:rsidRPr="00194C81">
        <w:rPr>
          <w:rFonts w:ascii="Century" w:eastAsia="Arial Unicode MS" w:hAnsi="Century" w:cs="Arial"/>
          <w:b/>
          <w:sz w:val="22"/>
          <w:szCs w:val="22"/>
        </w:rPr>
        <w:t>DEFINICJE</w:t>
      </w:r>
    </w:p>
    <w:p w14:paraId="0BE2EE62" w14:textId="77777777" w:rsidR="002931D2" w:rsidRPr="00194C81" w:rsidRDefault="002931D2" w:rsidP="00155DAC">
      <w:pPr>
        <w:numPr>
          <w:ilvl w:val="0"/>
          <w:numId w:val="19"/>
        </w:numPr>
        <w:shd w:val="clear" w:color="auto" w:fill="FFFFFF" w:themeFill="background1"/>
        <w:tabs>
          <w:tab w:val="clear" w:pos="1068"/>
          <w:tab w:val="num" w:pos="284"/>
        </w:tabs>
        <w:spacing w:before="60" w:after="60" w:line="276" w:lineRule="auto"/>
        <w:ind w:left="284" w:hanging="284"/>
        <w:jc w:val="both"/>
        <w:rPr>
          <w:rFonts w:ascii="Century" w:eastAsia="Arial Unicode MS" w:hAnsi="Century" w:cs="Arial"/>
          <w:sz w:val="22"/>
          <w:szCs w:val="22"/>
        </w:rPr>
      </w:pPr>
      <w:bookmarkStart w:id="1" w:name="_Ref45110789"/>
      <w:r w:rsidRPr="00194C81">
        <w:rPr>
          <w:rFonts w:ascii="Century" w:eastAsia="Arial Unicode MS" w:hAnsi="Century" w:cs="Arial"/>
          <w:sz w:val="22"/>
          <w:szCs w:val="22"/>
        </w:rPr>
        <w:t>Następujące wyrażenia i określenia użyte w niniejszej Umowie, w różnych przypadkach i liczbie, będą miały znaczenie zgodnie z podanymi poniżej definicjami, zapisanymi dużą literą w celu podkreślenia, że są to pojęcia zdefiniowane:</w:t>
      </w:r>
      <w:bookmarkEnd w:id="1"/>
    </w:p>
    <w:p w14:paraId="1BDFCC01" w14:textId="77777777" w:rsidR="002931D2" w:rsidRPr="00194C81" w:rsidRDefault="002931D2" w:rsidP="00D55B73">
      <w:pPr>
        <w:numPr>
          <w:ilvl w:val="0"/>
          <w:numId w:val="11"/>
        </w:numPr>
        <w:shd w:val="clear" w:color="auto" w:fill="FFFFFF" w:themeFill="background1"/>
        <w:suppressAutoHyphens/>
        <w:spacing w:before="60" w:after="60" w:line="276" w:lineRule="auto"/>
        <w:ind w:left="709" w:hanging="425"/>
        <w:jc w:val="both"/>
        <w:rPr>
          <w:rFonts w:ascii="Century" w:eastAsia="Arial Unicode MS" w:hAnsi="Century" w:cs="Arial"/>
          <w:sz w:val="22"/>
          <w:szCs w:val="22"/>
        </w:rPr>
      </w:pPr>
      <w:r w:rsidRPr="00194C81">
        <w:rPr>
          <w:rFonts w:ascii="Century" w:eastAsia="Arial Unicode MS" w:hAnsi="Century" w:cs="Arial"/>
          <w:b/>
          <w:iCs/>
          <w:sz w:val="22"/>
          <w:szCs w:val="22"/>
        </w:rPr>
        <w:t>Strony</w:t>
      </w:r>
      <w:r w:rsidRPr="00194C81">
        <w:rPr>
          <w:rFonts w:ascii="Century" w:eastAsia="Arial Unicode MS" w:hAnsi="Century" w:cs="Arial"/>
          <w:b/>
          <w:sz w:val="22"/>
          <w:szCs w:val="22"/>
        </w:rPr>
        <w:t xml:space="preserve"> </w:t>
      </w:r>
      <w:r w:rsidRPr="00194C81">
        <w:rPr>
          <w:rFonts w:ascii="Century" w:eastAsia="Arial Unicode MS" w:hAnsi="Century" w:cs="Arial"/>
          <w:sz w:val="22"/>
          <w:szCs w:val="22"/>
        </w:rPr>
        <w:t xml:space="preserve">– Zamawiający i Wykonawca wymienieni w komparycji </w:t>
      </w:r>
      <w:r w:rsidRPr="00194C81">
        <w:rPr>
          <w:rFonts w:ascii="Century" w:eastAsia="Arial Unicode MS" w:hAnsi="Century" w:cs="Arial"/>
          <w:b/>
          <w:bCs/>
          <w:iCs/>
          <w:sz w:val="22"/>
          <w:szCs w:val="22"/>
        </w:rPr>
        <w:t>Umowy</w:t>
      </w:r>
      <w:r w:rsidRPr="00194C81">
        <w:rPr>
          <w:rFonts w:ascii="Century" w:eastAsia="Arial Unicode MS" w:hAnsi="Century" w:cs="Arial"/>
          <w:sz w:val="22"/>
          <w:szCs w:val="22"/>
        </w:rPr>
        <w:t>;</w:t>
      </w:r>
    </w:p>
    <w:p w14:paraId="73A1F582" w14:textId="34FA3864" w:rsidR="002931D2" w:rsidRPr="00194C81" w:rsidRDefault="002931D2" w:rsidP="00D55B73">
      <w:pPr>
        <w:numPr>
          <w:ilvl w:val="0"/>
          <w:numId w:val="11"/>
        </w:numPr>
        <w:shd w:val="clear" w:color="auto" w:fill="FFFFFF" w:themeFill="background1"/>
        <w:suppressAutoHyphens/>
        <w:spacing w:before="60" w:after="60" w:line="276" w:lineRule="auto"/>
        <w:ind w:left="709" w:hanging="425"/>
        <w:jc w:val="both"/>
        <w:rPr>
          <w:rFonts w:ascii="Century" w:eastAsia="Arial Unicode MS" w:hAnsi="Century" w:cs="Arial"/>
          <w:sz w:val="22"/>
          <w:szCs w:val="22"/>
        </w:rPr>
      </w:pPr>
      <w:r w:rsidRPr="00194C81">
        <w:rPr>
          <w:rFonts w:ascii="Century" w:eastAsia="Arial Unicode MS" w:hAnsi="Century" w:cs="Arial"/>
          <w:b/>
          <w:iCs/>
          <w:sz w:val="22"/>
          <w:szCs w:val="22"/>
        </w:rPr>
        <w:t>Umowa</w:t>
      </w:r>
      <w:r w:rsidRPr="00194C81">
        <w:rPr>
          <w:rFonts w:ascii="Century" w:eastAsia="Arial Unicode MS" w:hAnsi="Century" w:cs="Arial"/>
          <w:bCs/>
          <w:iCs/>
          <w:sz w:val="22"/>
          <w:szCs w:val="22"/>
        </w:rPr>
        <w:t xml:space="preserve"> </w:t>
      </w:r>
      <w:r w:rsidRPr="00194C81">
        <w:rPr>
          <w:rFonts w:ascii="Century" w:eastAsia="Arial Unicode MS" w:hAnsi="Century" w:cs="Arial"/>
          <w:sz w:val="22"/>
          <w:szCs w:val="22"/>
        </w:rPr>
        <w:t>– niniejsza umowa w sprawie zamówienia publicznego wraz z</w:t>
      </w:r>
      <w:r w:rsidR="00172F14" w:rsidRPr="00194C81">
        <w:rPr>
          <w:rFonts w:ascii="Century" w:eastAsia="Arial Unicode MS" w:hAnsi="Century" w:cs="Arial"/>
          <w:sz w:val="22"/>
          <w:szCs w:val="22"/>
        </w:rPr>
        <w:t> </w:t>
      </w:r>
      <w:r w:rsidR="009F72D2" w:rsidRPr="00194C81">
        <w:rPr>
          <w:rFonts w:ascii="Century" w:eastAsia="Arial Unicode MS" w:hAnsi="Century" w:cs="Arial"/>
          <w:sz w:val="22"/>
          <w:szCs w:val="22"/>
        </w:rPr>
        <w:t>wymienionymi w jej treści dokumentami nazwanymi i nienazwanymi załącznikami</w:t>
      </w:r>
      <w:r w:rsidRPr="00194C81">
        <w:rPr>
          <w:rFonts w:ascii="Century" w:eastAsia="Arial Unicode MS" w:hAnsi="Century" w:cs="Arial"/>
          <w:sz w:val="22"/>
          <w:szCs w:val="22"/>
        </w:rPr>
        <w:t>, regulująca wynikające z niej i związane z jej wykonaniem, prawa i</w:t>
      </w:r>
      <w:r w:rsidR="00172F14" w:rsidRPr="00194C81">
        <w:rPr>
          <w:rFonts w:ascii="Century" w:eastAsia="Arial Unicode MS" w:hAnsi="Century" w:cs="Arial"/>
          <w:sz w:val="22"/>
          <w:szCs w:val="22"/>
        </w:rPr>
        <w:t> </w:t>
      </w:r>
      <w:r w:rsidRPr="00194C81">
        <w:rPr>
          <w:rFonts w:ascii="Century" w:eastAsia="Arial Unicode MS" w:hAnsi="Century" w:cs="Arial"/>
          <w:sz w:val="22"/>
          <w:szCs w:val="22"/>
        </w:rPr>
        <w:t>obowiązki Stron;</w:t>
      </w:r>
    </w:p>
    <w:p w14:paraId="61C14E24" w14:textId="353F936E" w:rsidR="003E42CB" w:rsidRPr="0020112E" w:rsidRDefault="003E42CB" w:rsidP="00D55B73">
      <w:pPr>
        <w:numPr>
          <w:ilvl w:val="0"/>
          <w:numId w:val="11"/>
        </w:numPr>
        <w:shd w:val="clear" w:color="auto" w:fill="FFFFFF" w:themeFill="background1"/>
        <w:suppressAutoHyphens/>
        <w:spacing w:before="60" w:after="60" w:line="276" w:lineRule="auto"/>
        <w:ind w:hanging="436"/>
        <w:jc w:val="both"/>
        <w:rPr>
          <w:rFonts w:ascii="Century" w:hAnsi="Century" w:cs="Arial"/>
          <w:sz w:val="22"/>
          <w:szCs w:val="22"/>
        </w:rPr>
      </w:pPr>
      <w:r w:rsidRPr="0020112E">
        <w:rPr>
          <w:rFonts w:ascii="Century" w:hAnsi="Century" w:cs="Arial"/>
          <w:b/>
          <w:iCs/>
          <w:sz w:val="22"/>
          <w:szCs w:val="22"/>
        </w:rPr>
        <w:t xml:space="preserve">Ustawa </w:t>
      </w:r>
      <w:r w:rsidR="00F45AF0" w:rsidRPr="0020112E">
        <w:rPr>
          <w:rFonts w:ascii="Century" w:hAnsi="Century" w:cs="Arial"/>
          <w:b/>
          <w:iCs/>
          <w:sz w:val="22"/>
          <w:szCs w:val="22"/>
        </w:rPr>
        <w:t>o Wyrobach Medycznych</w:t>
      </w:r>
      <w:r w:rsidRPr="0020112E">
        <w:rPr>
          <w:rFonts w:ascii="Century" w:hAnsi="Century" w:cs="Arial"/>
          <w:b/>
          <w:iCs/>
          <w:sz w:val="22"/>
          <w:szCs w:val="22"/>
        </w:rPr>
        <w:t xml:space="preserve"> –</w:t>
      </w:r>
      <w:r w:rsidRPr="0020112E">
        <w:rPr>
          <w:rFonts w:ascii="Century" w:hAnsi="Century" w:cs="Arial"/>
          <w:sz w:val="22"/>
          <w:szCs w:val="22"/>
        </w:rPr>
        <w:t xml:space="preserve"> </w:t>
      </w:r>
      <w:r w:rsidRPr="0020112E">
        <w:rPr>
          <w:rFonts w:ascii="Century" w:hAnsi="Century" w:cs="Arial"/>
          <w:color w:val="000000"/>
          <w:sz w:val="22"/>
          <w:szCs w:val="22"/>
        </w:rPr>
        <w:t xml:space="preserve">ustawa </w:t>
      </w:r>
      <w:r w:rsidR="00F45AF0" w:rsidRPr="0020112E">
        <w:rPr>
          <w:rFonts w:ascii="Century" w:hAnsi="Century" w:cs="Arial"/>
          <w:color w:val="000000"/>
          <w:sz w:val="22"/>
          <w:szCs w:val="22"/>
        </w:rPr>
        <w:t xml:space="preserve">o wyrobach medycznych </w:t>
      </w:r>
      <w:r w:rsidRPr="0020112E">
        <w:rPr>
          <w:rFonts w:ascii="Century" w:hAnsi="Century" w:cs="Arial"/>
          <w:color w:val="000000"/>
          <w:sz w:val="22"/>
          <w:szCs w:val="22"/>
        </w:rPr>
        <w:t xml:space="preserve">z dnia </w:t>
      </w:r>
      <w:r w:rsidR="00F849BE">
        <w:rPr>
          <w:rFonts w:ascii="Century" w:hAnsi="Century" w:cs="Arial"/>
          <w:color w:val="000000"/>
          <w:sz w:val="22"/>
          <w:szCs w:val="22"/>
        </w:rPr>
        <w:t>7 kwietna 2022</w:t>
      </w:r>
      <w:r w:rsidR="006060FC">
        <w:rPr>
          <w:rFonts w:ascii="Century" w:hAnsi="Century" w:cs="Arial"/>
          <w:color w:val="000000"/>
          <w:sz w:val="22"/>
          <w:szCs w:val="22"/>
        </w:rPr>
        <w:t xml:space="preserve"> r. </w:t>
      </w:r>
      <w:r w:rsidR="002C708B">
        <w:rPr>
          <w:rFonts w:ascii="Century" w:hAnsi="Century" w:cs="Arial"/>
          <w:color w:val="000000"/>
          <w:sz w:val="22"/>
          <w:szCs w:val="22"/>
        </w:rPr>
        <w:t>(</w:t>
      </w:r>
      <w:proofErr w:type="spellStart"/>
      <w:r w:rsidR="002C708B">
        <w:rPr>
          <w:rFonts w:ascii="Century" w:hAnsi="Century" w:cs="Arial"/>
          <w:color w:val="000000"/>
          <w:sz w:val="22"/>
          <w:szCs w:val="22"/>
        </w:rPr>
        <w:t>t.j</w:t>
      </w:r>
      <w:proofErr w:type="spellEnd"/>
      <w:r w:rsidR="002C708B">
        <w:rPr>
          <w:rFonts w:ascii="Century" w:hAnsi="Century" w:cs="Arial"/>
          <w:color w:val="000000"/>
          <w:sz w:val="22"/>
          <w:szCs w:val="22"/>
        </w:rPr>
        <w:t>. Dz.U. z 2022 r. poz.974)</w:t>
      </w:r>
    </w:p>
    <w:p w14:paraId="1FDBAD8B" w14:textId="76500461" w:rsidR="0001631B" w:rsidRPr="00A22C37" w:rsidRDefault="00F45AF0" w:rsidP="00D55B73">
      <w:pPr>
        <w:numPr>
          <w:ilvl w:val="0"/>
          <w:numId w:val="11"/>
        </w:numPr>
        <w:shd w:val="clear" w:color="auto" w:fill="FFFFFF" w:themeFill="background1"/>
        <w:suppressAutoHyphens/>
        <w:spacing w:before="60" w:after="60" w:line="276" w:lineRule="auto"/>
        <w:ind w:left="709" w:hanging="425"/>
        <w:jc w:val="both"/>
        <w:rPr>
          <w:rFonts w:ascii="Century" w:eastAsia="Arial Unicode MS" w:hAnsi="Century" w:cs="Arial"/>
          <w:sz w:val="22"/>
          <w:szCs w:val="22"/>
        </w:rPr>
      </w:pPr>
      <w:r w:rsidRPr="00194C81">
        <w:rPr>
          <w:rFonts w:ascii="Century" w:eastAsia="Arial Unicode MS" w:hAnsi="Century" w:cs="Arial"/>
          <w:b/>
          <w:bCs/>
          <w:iCs/>
          <w:sz w:val="22"/>
          <w:szCs w:val="22"/>
        </w:rPr>
        <w:t>Produkty</w:t>
      </w:r>
      <w:r w:rsidR="003E42CB" w:rsidRPr="00194C81">
        <w:rPr>
          <w:rFonts w:ascii="Century" w:eastAsia="Arial Unicode MS" w:hAnsi="Century" w:cs="Arial"/>
          <w:b/>
          <w:bCs/>
          <w:iCs/>
          <w:sz w:val="22"/>
          <w:szCs w:val="22"/>
        </w:rPr>
        <w:t xml:space="preserve"> </w:t>
      </w:r>
      <w:r w:rsidR="002931D2" w:rsidRPr="00A22C37">
        <w:rPr>
          <w:rFonts w:ascii="Century" w:eastAsia="Arial Unicode MS" w:hAnsi="Century" w:cs="Arial"/>
          <w:b/>
          <w:bCs/>
          <w:sz w:val="22"/>
          <w:szCs w:val="22"/>
        </w:rPr>
        <w:t>–</w:t>
      </w:r>
      <w:r w:rsidR="002931D2" w:rsidRPr="00A22C37">
        <w:rPr>
          <w:rFonts w:ascii="Century" w:eastAsia="Arial Unicode MS" w:hAnsi="Century" w:cs="Arial"/>
          <w:sz w:val="22"/>
          <w:szCs w:val="22"/>
        </w:rPr>
        <w:t xml:space="preserve"> </w:t>
      </w:r>
      <w:bookmarkStart w:id="2" w:name="_Hlk66775189"/>
      <w:r w:rsidR="001C1BF7" w:rsidRPr="00A22C37">
        <w:rPr>
          <w:rFonts w:ascii="Century" w:eastAsia="Arial Unicode MS" w:hAnsi="Century" w:cs="Arial"/>
          <w:sz w:val="22"/>
          <w:szCs w:val="22"/>
          <w:shd w:val="clear" w:color="auto" w:fill="FFFFFF"/>
        </w:rPr>
        <w:t>sprzęt do przeszczepu rogówki</w:t>
      </w:r>
      <w:r w:rsidR="004F47AD" w:rsidRPr="00A22C37">
        <w:rPr>
          <w:rFonts w:ascii="Century" w:eastAsia="Arial Unicode MS" w:hAnsi="Century" w:cs="Arial"/>
          <w:sz w:val="22"/>
          <w:szCs w:val="22"/>
          <w:shd w:val="clear" w:color="auto" w:fill="FFFFFF"/>
        </w:rPr>
        <w:t>/barwniki okulistyczne</w:t>
      </w:r>
      <w:r w:rsidR="002C708B" w:rsidRPr="00A22C37">
        <w:rPr>
          <w:rFonts w:ascii="Century" w:eastAsia="Arial Unicode MS" w:hAnsi="Century" w:cs="Arial"/>
          <w:sz w:val="22"/>
          <w:szCs w:val="22"/>
          <w:shd w:val="clear" w:color="auto" w:fill="FFFFFF"/>
        </w:rPr>
        <w:t xml:space="preserve"> </w:t>
      </w:r>
      <w:r w:rsidR="004C5744" w:rsidRPr="00A22C37">
        <w:rPr>
          <w:rFonts w:ascii="Century" w:eastAsia="Arial Unicode MS" w:hAnsi="Century" w:cs="Arial"/>
          <w:sz w:val="22"/>
          <w:szCs w:val="22"/>
          <w:shd w:val="clear" w:color="auto" w:fill="FFFFFF"/>
        </w:rPr>
        <w:t>wykorzystywane</w:t>
      </w:r>
      <w:r w:rsidR="00762CA1" w:rsidRPr="00A22C37">
        <w:rPr>
          <w:rFonts w:ascii="Century" w:eastAsia="Arial Unicode MS" w:hAnsi="Century" w:cs="Arial"/>
          <w:sz w:val="22"/>
          <w:szCs w:val="22"/>
          <w:shd w:val="clear" w:color="auto" w:fill="FFFFFF"/>
        </w:rPr>
        <w:t xml:space="preserve"> przy  udzielaniu świadczeń zdrowotnych</w:t>
      </w:r>
      <w:bookmarkEnd w:id="2"/>
      <w:r w:rsidR="0001631B" w:rsidRPr="00A22C37">
        <w:rPr>
          <w:rFonts w:ascii="Century" w:eastAsia="Arial Unicode MS" w:hAnsi="Century" w:cs="Arial"/>
          <w:sz w:val="22"/>
          <w:szCs w:val="22"/>
          <w:shd w:val="clear" w:color="auto" w:fill="FFFFFF"/>
        </w:rPr>
        <w:t>;</w:t>
      </w:r>
    </w:p>
    <w:p w14:paraId="22F64E8A" w14:textId="12E6A112" w:rsidR="009F72D2" w:rsidRPr="001C1BF7" w:rsidRDefault="009F72D2" w:rsidP="001C1BF7">
      <w:pPr>
        <w:numPr>
          <w:ilvl w:val="0"/>
          <w:numId w:val="11"/>
        </w:numPr>
        <w:shd w:val="clear" w:color="auto" w:fill="FFFFFF" w:themeFill="background1"/>
        <w:suppressAutoHyphens/>
        <w:spacing w:before="60" w:after="60" w:line="276" w:lineRule="auto"/>
        <w:ind w:hanging="436"/>
        <w:jc w:val="both"/>
        <w:rPr>
          <w:rFonts w:ascii="Century" w:eastAsia="Arial Unicode MS" w:hAnsi="Century" w:cs="Arial"/>
          <w:sz w:val="22"/>
          <w:szCs w:val="22"/>
        </w:rPr>
      </w:pPr>
      <w:r w:rsidRPr="00A22C37">
        <w:rPr>
          <w:rFonts w:ascii="Century" w:eastAsia="Arial Unicode MS" w:hAnsi="Century" w:cs="Arial"/>
          <w:b/>
          <w:bCs/>
          <w:iCs/>
          <w:sz w:val="22"/>
          <w:szCs w:val="22"/>
        </w:rPr>
        <w:t xml:space="preserve">Formularz asortymentowo-cenowy – </w:t>
      </w:r>
      <w:r w:rsidRPr="00A22C37">
        <w:rPr>
          <w:rFonts w:ascii="Century" w:eastAsia="Arial Unicode MS" w:hAnsi="Century" w:cs="Arial"/>
          <w:iCs/>
          <w:sz w:val="22"/>
          <w:szCs w:val="22"/>
        </w:rPr>
        <w:t>wykaz</w:t>
      </w:r>
      <w:r w:rsidR="00525B0A" w:rsidRPr="00A22C37">
        <w:rPr>
          <w:rFonts w:ascii="Century" w:eastAsia="Arial Unicode MS" w:hAnsi="Century" w:cs="Arial"/>
          <w:iCs/>
          <w:sz w:val="22"/>
          <w:szCs w:val="22"/>
        </w:rPr>
        <w:t xml:space="preserve"> </w:t>
      </w:r>
      <w:r w:rsidR="001C1BF7" w:rsidRPr="00A22C37">
        <w:rPr>
          <w:rFonts w:ascii="Century" w:eastAsia="Arial Unicode MS" w:hAnsi="Century" w:cs="Arial"/>
          <w:iCs/>
          <w:sz w:val="22"/>
          <w:szCs w:val="22"/>
        </w:rPr>
        <w:t>sprzętu do przeszczepu rogówki</w:t>
      </w:r>
      <w:r w:rsidR="004F47AD" w:rsidRPr="00A22C37">
        <w:rPr>
          <w:rFonts w:ascii="Century" w:eastAsia="Arial Unicode MS" w:hAnsi="Century" w:cs="Arial"/>
          <w:iCs/>
          <w:sz w:val="22"/>
          <w:szCs w:val="22"/>
        </w:rPr>
        <w:t xml:space="preserve"> /barwników okulistycznych </w:t>
      </w:r>
      <w:r w:rsidR="001C1BF7" w:rsidRPr="00A22C37">
        <w:rPr>
          <w:rFonts w:ascii="Century" w:eastAsia="Arial Unicode MS" w:hAnsi="Century" w:cs="Arial"/>
          <w:iCs/>
          <w:sz w:val="22"/>
          <w:szCs w:val="22"/>
        </w:rPr>
        <w:t>objętego</w:t>
      </w:r>
      <w:r w:rsidRPr="00A22C37">
        <w:rPr>
          <w:rFonts w:ascii="Century" w:eastAsia="Arial Unicode MS" w:hAnsi="Century" w:cs="Arial"/>
          <w:iCs/>
          <w:sz w:val="22"/>
          <w:szCs w:val="22"/>
        </w:rPr>
        <w:t xml:space="preserve"> przedmiotem Umowy</w:t>
      </w:r>
      <w:r w:rsidRPr="00194C81">
        <w:rPr>
          <w:rFonts w:ascii="Century" w:eastAsia="Arial Unicode MS" w:hAnsi="Century" w:cs="Arial"/>
          <w:iCs/>
          <w:sz w:val="22"/>
          <w:szCs w:val="22"/>
        </w:rPr>
        <w:t xml:space="preserve">, stanowiący Załącznik Nr 1 do Umowy;  </w:t>
      </w:r>
    </w:p>
    <w:p w14:paraId="43A15652" w14:textId="446145C9" w:rsidR="001C1BF7" w:rsidRPr="00B43225" w:rsidRDefault="001C1BF7" w:rsidP="001C1BF7">
      <w:pPr>
        <w:numPr>
          <w:ilvl w:val="0"/>
          <w:numId w:val="11"/>
        </w:numPr>
        <w:shd w:val="clear" w:color="auto" w:fill="FFFFFF" w:themeFill="background1"/>
        <w:suppressAutoHyphens/>
        <w:spacing w:before="60" w:after="60" w:line="276" w:lineRule="auto"/>
        <w:ind w:left="709" w:hanging="425"/>
        <w:jc w:val="both"/>
        <w:rPr>
          <w:rFonts w:ascii="Century" w:hAnsi="Century" w:cs="Arial"/>
          <w:sz w:val="22"/>
          <w:szCs w:val="22"/>
        </w:rPr>
      </w:pPr>
      <w:r>
        <w:rPr>
          <w:rFonts w:ascii="Century" w:hAnsi="Century" w:cs="Arial"/>
          <w:b/>
          <w:bCs/>
          <w:iCs/>
          <w:sz w:val="22"/>
          <w:szCs w:val="22"/>
        </w:rPr>
        <w:t xml:space="preserve">Cena – </w:t>
      </w:r>
      <w:r w:rsidRPr="00B43225">
        <w:rPr>
          <w:rFonts w:ascii="Century" w:hAnsi="Century" w:cs="Arial"/>
          <w:iCs/>
          <w:sz w:val="22"/>
          <w:szCs w:val="22"/>
        </w:rPr>
        <w:t>wartość brutto  przedmiotu Umowy, określona</w:t>
      </w:r>
      <w:r>
        <w:rPr>
          <w:rFonts w:ascii="Century" w:hAnsi="Century" w:cs="Arial"/>
          <w:b/>
          <w:bCs/>
          <w:iCs/>
          <w:sz w:val="22"/>
          <w:szCs w:val="22"/>
        </w:rPr>
        <w:t xml:space="preserve"> </w:t>
      </w:r>
      <w:r w:rsidRPr="00B43225">
        <w:rPr>
          <w:rFonts w:ascii="Century" w:hAnsi="Century" w:cs="Arial"/>
          <w:iCs/>
          <w:sz w:val="22"/>
          <w:szCs w:val="22"/>
        </w:rPr>
        <w:t>w Ofercie, wyrażona w postaci cen jednostkowych brutto za poszczególn</w:t>
      </w:r>
      <w:r>
        <w:rPr>
          <w:rFonts w:ascii="Century" w:hAnsi="Century" w:cs="Arial"/>
          <w:iCs/>
          <w:sz w:val="22"/>
          <w:szCs w:val="22"/>
        </w:rPr>
        <w:t>e pozycje wyspecyfikowanych Produktów</w:t>
      </w:r>
      <w:r w:rsidRPr="00B43225">
        <w:rPr>
          <w:rFonts w:ascii="Century" w:hAnsi="Century" w:cs="Arial"/>
          <w:iCs/>
          <w:sz w:val="22"/>
          <w:szCs w:val="22"/>
        </w:rPr>
        <w:t>;</w:t>
      </w:r>
    </w:p>
    <w:p w14:paraId="56F8AFF9" w14:textId="198130D3" w:rsidR="00A3027A" w:rsidRPr="00A53525" w:rsidRDefault="003E42CB" w:rsidP="00D55B73">
      <w:pPr>
        <w:numPr>
          <w:ilvl w:val="0"/>
          <w:numId w:val="11"/>
        </w:numPr>
        <w:shd w:val="clear" w:color="auto" w:fill="FFFFFF" w:themeFill="background1"/>
        <w:suppressAutoHyphens/>
        <w:spacing w:before="60" w:after="60" w:line="276" w:lineRule="auto"/>
        <w:ind w:left="709" w:hanging="425"/>
        <w:jc w:val="both"/>
        <w:rPr>
          <w:rFonts w:ascii="Century" w:hAnsi="Century" w:cs="Arial"/>
          <w:bCs/>
          <w:sz w:val="22"/>
          <w:szCs w:val="22"/>
        </w:rPr>
      </w:pPr>
      <w:r w:rsidRPr="00194C81">
        <w:rPr>
          <w:rFonts w:ascii="Century" w:hAnsi="Century" w:cs="Arial"/>
          <w:b/>
          <w:bCs/>
          <w:iCs/>
          <w:sz w:val="22"/>
          <w:szCs w:val="22"/>
        </w:rPr>
        <w:t xml:space="preserve">Miejsce lokalizacji – </w:t>
      </w:r>
      <w:r w:rsidRPr="00194C81">
        <w:rPr>
          <w:rFonts w:ascii="Century" w:hAnsi="Century" w:cs="Arial"/>
          <w:bCs/>
          <w:iCs/>
          <w:sz w:val="22"/>
          <w:szCs w:val="22"/>
        </w:rPr>
        <w:t>miejsce wskazane przez Zamawiającego, do którego Wykonawca jest zobowiązany dostarczać Produkty zgodnie z niniejszą Umową, tj.</w:t>
      </w:r>
      <w:r w:rsidR="00172F14" w:rsidRPr="00194C81">
        <w:rPr>
          <w:rFonts w:ascii="Century" w:hAnsi="Century" w:cs="Arial"/>
          <w:bCs/>
          <w:iCs/>
          <w:sz w:val="22"/>
          <w:szCs w:val="22"/>
        </w:rPr>
        <w:t> </w:t>
      </w:r>
      <w:r w:rsidR="002C708B">
        <w:rPr>
          <w:rFonts w:ascii="Century" w:hAnsi="Century" w:cs="Arial"/>
          <w:bCs/>
          <w:iCs/>
          <w:sz w:val="22"/>
          <w:szCs w:val="22"/>
        </w:rPr>
        <w:t>Dział Farmacji Szpitalnej</w:t>
      </w:r>
      <w:r w:rsidRPr="00194C81">
        <w:rPr>
          <w:rFonts w:ascii="Century" w:hAnsi="Century" w:cs="Arial"/>
          <w:bCs/>
          <w:iCs/>
          <w:sz w:val="22"/>
          <w:szCs w:val="22"/>
        </w:rPr>
        <w:t xml:space="preserve"> </w:t>
      </w:r>
      <w:r w:rsidR="00CA152F">
        <w:rPr>
          <w:rFonts w:ascii="Century" w:hAnsi="Century" w:cs="Arial"/>
          <w:bCs/>
          <w:iCs/>
          <w:sz w:val="22"/>
          <w:szCs w:val="22"/>
        </w:rPr>
        <w:t xml:space="preserve">– siedziba tymczasowa </w:t>
      </w:r>
      <w:r w:rsidR="00A454BF">
        <w:rPr>
          <w:rFonts w:ascii="Century" w:hAnsi="Century" w:cs="Arial"/>
          <w:bCs/>
          <w:iCs/>
          <w:sz w:val="22"/>
          <w:szCs w:val="22"/>
        </w:rPr>
        <w:t xml:space="preserve">ul. Marszałkowska </w:t>
      </w:r>
      <w:r w:rsidR="00A454BF" w:rsidRPr="009741C7">
        <w:rPr>
          <w:rFonts w:ascii="Century" w:hAnsi="Century" w:cs="Arial"/>
          <w:bCs/>
          <w:iCs/>
          <w:sz w:val="22"/>
          <w:szCs w:val="22"/>
        </w:rPr>
        <w:t>24/26</w:t>
      </w:r>
      <w:r w:rsidR="00E96700" w:rsidRPr="009741C7">
        <w:rPr>
          <w:rFonts w:ascii="Century" w:hAnsi="Century" w:cs="Arial"/>
          <w:bCs/>
          <w:iCs/>
          <w:sz w:val="22"/>
          <w:szCs w:val="22"/>
        </w:rPr>
        <w:t xml:space="preserve">, 00-576 </w:t>
      </w:r>
      <w:r w:rsidR="00E96700" w:rsidRPr="00194C81">
        <w:rPr>
          <w:rFonts w:ascii="Century" w:hAnsi="Century" w:cs="Arial"/>
          <w:bCs/>
          <w:iCs/>
          <w:sz w:val="22"/>
          <w:szCs w:val="22"/>
        </w:rPr>
        <w:t>W</w:t>
      </w:r>
      <w:r w:rsidR="007D11D5" w:rsidRPr="00194C81">
        <w:rPr>
          <w:rFonts w:ascii="Century" w:hAnsi="Century" w:cs="Arial"/>
          <w:bCs/>
          <w:iCs/>
          <w:sz w:val="22"/>
          <w:szCs w:val="22"/>
        </w:rPr>
        <w:t>arszawa</w:t>
      </w:r>
      <w:r w:rsidR="00CA152F">
        <w:rPr>
          <w:rFonts w:ascii="Century" w:hAnsi="Century" w:cs="Arial"/>
          <w:bCs/>
          <w:iCs/>
          <w:sz w:val="22"/>
          <w:szCs w:val="22"/>
        </w:rPr>
        <w:t xml:space="preserve"> a z chwilą przeniesienia Szpitala do siedziby docelowej – ul. Józefa Sierakowskiego 13, 03-709 Warszawa</w:t>
      </w:r>
      <w:r w:rsidR="00A3027A" w:rsidRPr="00194C81">
        <w:rPr>
          <w:rFonts w:ascii="Century" w:hAnsi="Century" w:cs="Arial"/>
          <w:bCs/>
          <w:iCs/>
          <w:sz w:val="22"/>
          <w:szCs w:val="22"/>
        </w:rPr>
        <w:t>;</w:t>
      </w:r>
    </w:p>
    <w:p w14:paraId="73BC1EA4" w14:textId="74222470" w:rsidR="00A53525" w:rsidRPr="00A53525" w:rsidRDefault="00A53525" w:rsidP="00A53525">
      <w:pPr>
        <w:pStyle w:val="Akapitzlist"/>
        <w:numPr>
          <w:ilvl w:val="0"/>
          <w:numId w:val="11"/>
        </w:numPr>
        <w:suppressAutoHyphens/>
        <w:spacing w:before="120" w:after="120" w:line="276" w:lineRule="auto"/>
        <w:jc w:val="both"/>
        <w:rPr>
          <w:rFonts w:ascii="Century" w:hAnsi="Century" w:cs="Arial"/>
          <w:sz w:val="22"/>
          <w:szCs w:val="22"/>
        </w:rPr>
      </w:pPr>
      <w:r w:rsidRPr="00A53525">
        <w:rPr>
          <w:rFonts w:ascii="Century" w:hAnsi="Century" w:cs="Arial"/>
          <w:b/>
          <w:sz w:val="22"/>
          <w:szCs w:val="22"/>
        </w:rPr>
        <w:t xml:space="preserve">Przedstawiciele Stron </w:t>
      </w:r>
      <w:r w:rsidRPr="00A53525">
        <w:rPr>
          <w:rFonts w:ascii="Century" w:hAnsi="Century" w:cs="Arial"/>
          <w:sz w:val="22"/>
          <w:szCs w:val="22"/>
        </w:rPr>
        <w:t>lub</w:t>
      </w:r>
      <w:r w:rsidRPr="00A53525">
        <w:rPr>
          <w:rFonts w:ascii="Century" w:hAnsi="Century" w:cs="Arial"/>
          <w:b/>
          <w:sz w:val="22"/>
          <w:szCs w:val="22"/>
        </w:rPr>
        <w:t xml:space="preserve"> Przedstawiciele Zamawiającego i Wykonawcy </w:t>
      </w:r>
      <w:r w:rsidRPr="00A53525">
        <w:rPr>
          <w:rFonts w:ascii="Century" w:hAnsi="Century" w:cs="Arial"/>
          <w:sz w:val="22"/>
          <w:szCs w:val="22"/>
        </w:rPr>
        <w:t>– osoby wskazane w </w:t>
      </w:r>
      <w:r w:rsidRPr="00A53525">
        <w:rPr>
          <w:rFonts w:ascii="Century" w:hAnsi="Century" w:cs="Arial"/>
          <w:bCs/>
          <w:sz w:val="22"/>
          <w:szCs w:val="22"/>
        </w:rPr>
        <w:t>§ 4 ust. 1 i 2,</w:t>
      </w:r>
      <w:r w:rsidRPr="00A53525">
        <w:rPr>
          <w:rFonts w:ascii="Century" w:hAnsi="Century" w:cs="Arial"/>
          <w:sz w:val="22"/>
          <w:szCs w:val="22"/>
        </w:rPr>
        <w:t xml:space="preserve"> upoważnione na mocy postanowień Umowy do reprezentowania odpowiednio Zamawiającego lub Wykonawcy, w sprawach związanych z realizacją przedmiotu Umowy;</w:t>
      </w:r>
    </w:p>
    <w:p w14:paraId="12CE67CD" w14:textId="6C0BC73A" w:rsidR="002931D2" w:rsidRPr="00A53525" w:rsidRDefault="002931D2" w:rsidP="00A53525">
      <w:pPr>
        <w:pStyle w:val="Akapitzlist"/>
        <w:numPr>
          <w:ilvl w:val="0"/>
          <w:numId w:val="11"/>
        </w:numPr>
        <w:shd w:val="clear" w:color="auto" w:fill="FFFFFF" w:themeFill="background1"/>
        <w:suppressAutoHyphens/>
        <w:spacing w:before="60" w:after="60" w:line="276" w:lineRule="auto"/>
        <w:jc w:val="both"/>
        <w:rPr>
          <w:rFonts w:ascii="Century" w:hAnsi="Century" w:cs="Arial"/>
          <w:bCs/>
          <w:sz w:val="22"/>
          <w:szCs w:val="22"/>
        </w:rPr>
      </w:pPr>
      <w:r w:rsidRPr="00A53525">
        <w:rPr>
          <w:rFonts w:ascii="Century" w:hAnsi="Century" w:cs="Arial"/>
          <w:b/>
          <w:iCs/>
          <w:sz w:val="22"/>
          <w:szCs w:val="22"/>
        </w:rPr>
        <w:t>Kodeks cywilny</w:t>
      </w:r>
      <w:r w:rsidRPr="00A53525">
        <w:rPr>
          <w:rFonts w:ascii="Century" w:hAnsi="Century" w:cs="Arial"/>
          <w:sz w:val="22"/>
          <w:szCs w:val="22"/>
        </w:rPr>
        <w:t xml:space="preserve"> – ustawa z dnia 23 kwietnia 1964 r. Kodeks cywilny (</w:t>
      </w:r>
      <w:proofErr w:type="spellStart"/>
      <w:r w:rsidR="00371426" w:rsidRPr="00A53525">
        <w:rPr>
          <w:rFonts w:ascii="Century" w:hAnsi="Century" w:cs="Arial"/>
          <w:sz w:val="22"/>
          <w:szCs w:val="22"/>
        </w:rPr>
        <w:t>t.j</w:t>
      </w:r>
      <w:proofErr w:type="spellEnd"/>
      <w:r w:rsidR="00371426" w:rsidRPr="00A53525">
        <w:rPr>
          <w:rFonts w:ascii="Century" w:hAnsi="Century" w:cs="Arial"/>
          <w:sz w:val="22"/>
          <w:szCs w:val="22"/>
        </w:rPr>
        <w:t xml:space="preserve">. </w:t>
      </w:r>
      <w:r w:rsidRPr="00A53525">
        <w:rPr>
          <w:rFonts w:ascii="Century" w:hAnsi="Century" w:cs="Arial"/>
          <w:sz w:val="22"/>
          <w:szCs w:val="22"/>
        </w:rPr>
        <w:t xml:space="preserve">Dz. </w:t>
      </w:r>
      <w:r w:rsidR="00371426" w:rsidRPr="00A53525">
        <w:rPr>
          <w:rFonts w:ascii="Century" w:hAnsi="Century" w:cs="Arial"/>
          <w:sz w:val="22"/>
          <w:szCs w:val="22"/>
        </w:rPr>
        <w:t>U. z 2022</w:t>
      </w:r>
      <w:r w:rsidR="00D20D82" w:rsidRPr="00A53525">
        <w:rPr>
          <w:rFonts w:ascii="Century" w:hAnsi="Century" w:cs="Arial"/>
          <w:sz w:val="22"/>
          <w:szCs w:val="22"/>
        </w:rPr>
        <w:t> r. poz. 1360</w:t>
      </w:r>
      <w:r w:rsidRPr="00A53525">
        <w:rPr>
          <w:rFonts w:ascii="Century" w:hAnsi="Century" w:cs="Arial"/>
          <w:sz w:val="22"/>
          <w:szCs w:val="22"/>
        </w:rPr>
        <w:t>);</w:t>
      </w:r>
    </w:p>
    <w:p w14:paraId="3667F755" w14:textId="77777777" w:rsidR="00186ED8" w:rsidRDefault="00186ED8" w:rsidP="00356627">
      <w:pPr>
        <w:pStyle w:val="Akapitzlist"/>
        <w:numPr>
          <w:ilvl w:val="0"/>
          <w:numId w:val="19"/>
        </w:numPr>
        <w:shd w:val="clear" w:color="auto" w:fill="FFFFFF" w:themeFill="background1"/>
        <w:tabs>
          <w:tab w:val="clear" w:pos="1068"/>
          <w:tab w:val="num" w:pos="284"/>
        </w:tabs>
        <w:suppressAutoHyphens/>
        <w:spacing w:before="60" w:after="60" w:line="276" w:lineRule="auto"/>
        <w:ind w:left="284" w:hanging="284"/>
        <w:jc w:val="both"/>
        <w:rPr>
          <w:rFonts w:ascii="Century" w:hAnsi="Century" w:cs="Arial"/>
          <w:iCs/>
          <w:sz w:val="22"/>
          <w:szCs w:val="22"/>
        </w:rPr>
      </w:pPr>
      <w:r w:rsidRPr="00194C81">
        <w:rPr>
          <w:rFonts w:ascii="Century" w:hAnsi="Century" w:cs="Arial"/>
          <w:sz w:val="22"/>
          <w:szCs w:val="22"/>
        </w:rPr>
        <w:t xml:space="preserve">Ilekroć w </w:t>
      </w:r>
      <w:r w:rsidRPr="00194C81">
        <w:rPr>
          <w:rFonts w:ascii="Century" w:hAnsi="Century" w:cs="Arial"/>
          <w:iCs/>
          <w:sz w:val="22"/>
          <w:szCs w:val="22"/>
        </w:rPr>
        <w:t xml:space="preserve">Umowie termin podawany jest w dniach, bez użycia określenia </w:t>
      </w:r>
      <w:r w:rsidRPr="00B43225">
        <w:rPr>
          <w:rFonts w:ascii="Century" w:hAnsi="Century" w:cs="Arial"/>
          <w:b/>
          <w:bCs/>
          <w:iCs/>
          <w:sz w:val="22"/>
          <w:szCs w:val="22"/>
        </w:rPr>
        <w:t>„Dni robocze”,</w:t>
      </w:r>
      <w:r w:rsidRPr="00194C81">
        <w:rPr>
          <w:rFonts w:ascii="Century" w:hAnsi="Century" w:cs="Arial"/>
          <w:iCs/>
          <w:sz w:val="22"/>
          <w:szCs w:val="22"/>
        </w:rPr>
        <w:t xml:space="preserve"> Strony rozumieją przez to dni kalendarzowe. W przypadku określenia terminu w </w:t>
      </w:r>
      <w:r>
        <w:rPr>
          <w:rFonts w:ascii="Century" w:hAnsi="Century" w:cs="Arial"/>
          <w:iCs/>
          <w:sz w:val="22"/>
          <w:szCs w:val="22"/>
        </w:rPr>
        <w:t>D</w:t>
      </w:r>
      <w:r w:rsidRPr="00194C81">
        <w:rPr>
          <w:rFonts w:ascii="Century" w:hAnsi="Century" w:cs="Arial"/>
          <w:iCs/>
          <w:sz w:val="22"/>
          <w:szCs w:val="22"/>
        </w:rPr>
        <w:t>niach roboczych, Strony rozumieją przez to dni od poniedziałku do piątku w godzinach od 8.00 do 14.00 z wyłączeniem dni ustawowo wolnych od pracy.</w:t>
      </w:r>
    </w:p>
    <w:p w14:paraId="4D883AF0" w14:textId="61EA82ED" w:rsidR="00186ED8" w:rsidRDefault="00186ED8" w:rsidP="00186ED8">
      <w:pPr>
        <w:pStyle w:val="Akapitzlist"/>
        <w:numPr>
          <w:ilvl w:val="0"/>
          <w:numId w:val="19"/>
        </w:numPr>
        <w:shd w:val="clear" w:color="auto" w:fill="FFFFFF" w:themeFill="background1"/>
        <w:tabs>
          <w:tab w:val="clear" w:pos="1068"/>
          <w:tab w:val="num" w:pos="284"/>
        </w:tabs>
        <w:suppressAutoHyphens/>
        <w:spacing w:before="60" w:after="60" w:line="276" w:lineRule="auto"/>
        <w:ind w:left="284" w:hanging="284"/>
        <w:jc w:val="both"/>
        <w:rPr>
          <w:rFonts w:ascii="Century" w:hAnsi="Century" w:cs="Arial"/>
          <w:iCs/>
          <w:sz w:val="22"/>
          <w:szCs w:val="22"/>
        </w:rPr>
      </w:pPr>
      <w:r>
        <w:rPr>
          <w:rFonts w:ascii="Century" w:hAnsi="Century" w:cs="Arial"/>
          <w:iCs/>
          <w:sz w:val="22"/>
          <w:szCs w:val="22"/>
        </w:rPr>
        <w:t>Ilekroć w U</w:t>
      </w:r>
      <w:r w:rsidR="00356627">
        <w:rPr>
          <w:rFonts w:ascii="Century" w:hAnsi="Century" w:cs="Arial"/>
          <w:iCs/>
          <w:sz w:val="22"/>
          <w:szCs w:val="22"/>
        </w:rPr>
        <w:t>mowie występuje odniesienie do:</w:t>
      </w:r>
    </w:p>
    <w:p w14:paraId="7E49F8D4" w14:textId="77777777" w:rsidR="00186ED8" w:rsidRDefault="00186ED8" w:rsidP="00186ED8">
      <w:pPr>
        <w:pStyle w:val="Akapitzlist"/>
        <w:numPr>
          <w:ilvl w:val="0"/>
          <w:numId w:val="34"/>
        </w:numPr>
        <w:shd w:val="clear" w:color="auto" w:fill="FFFFFF" w:themeFill="background1"/>
        <w:suppressAutoHyphens/>
        <w:spacing w:before="60" w:after="60" w:line="276" w:lineRule="auto"/>
        <w:jc w:val="both"/>
        <w:rPr>
          <w:rFonts w:ascii="Century" w:hAnsi="Century" w:cs="Arial"/>
          <w:iCs/>
          <w:sz w:val="22"/>
          <w:szCs w:val="22"/>
        </w:rPr>
      </w:pPr>
      <w:r w:rsidRPr="00B43225">
        <w:rPr>
          <w:rFonts w:ascii="Century" w:hAnsi="Century" w:cs="Arial"/>
          <w:b/>
          <w:bCs/>
          <w:iCs/>
          <w:sz w:val="22"/>
          <w:szCs w:val="22"/>
        </w:rPr>
        <w:t>„formy pisemnej</w:t>
      </w:r>
      <w:r>
        <w:rPr>
          <w:rFonts w:ascii="Century" w:hAnsi="Century" w:cs="Arial"/>
          <w:iCs/>
          <w:sz w:val="22"/>
          <w:szCs w:val="22"/>
        </w:rPr>
        <w:t>”, należy przez top rozumieć zastrzeżenie formy pisemnej lub formy elektronicznej , pod rygorem nieważności chyba, że w Umowie wprost przewidziano inny reżim niezachowania formy pisemnej niż nieważność (bezskuteczność);</w:t>
      </w:r>
    </w:p>
    <w:p w14:paraId="76DBCF94" w14:textId="77777777" w:rsidR="00186ED8" w:rsidRPr="00194C81" w:rsidRDefault="00186ED8" w:rsidP="00186ED8">
      <w:pPr>
        <w:pStyle w:val="Akapitzlist"/>
        <w:numPr>
          <w:ilvl w:val="0"/>
          <w:numId w:val="34"/>
        </w:numPr>
        <w:shd w:val="clear" w:color="auto" w:fill="FFFFFF" w:themeFill="background1"/>
        <w:suppressAutoHyphens/>
        <w:spacing w:before="60" w:after="60" w:line="276" w:lineRule="auto"/>
        <w:jc w:val="both"/>
        <w:rPr>
          <w:rFonts w:ascii="Century" w:hAnsi="Century" w:cs="Arial"/>
          <w:iCs/>
          <w:sz w:val="22"/>
          <w:szCs w:val="22"/>
        </w:rPr>
      </w:pPr>
      <w:r w:rsidRPr="00B43225">
        <w:rPr>
          <w:rFonts w:ascii="Century" w:hAnsi="Century" w:cs="Arial"/>
          <w:b/>
          <w:bCs/>
          <w:iCs/>
          <w:sz w:val="22"/>
          <w:szCs w:val="22"/>
        </w:rPr>
        <w:t>„pisemności”,</w:t>
      </w:r>
      <w:r>
        <w:rPr>
          <w:rFonts w:ascii="Century" w:hAnsi="Century" w:cs="Arial"/>
          <w:iCs/>
          <w:sz w:val="22"/>
          <w:szCs w:val="22"/>
        </w:rPr>
        <w:t xml:space="preserve"> należy przez to rozumieć sposób wyrażenia informacji przy użyciu wyrazów, cyfr lub innych znaków pisarskich, które można odczytać i powielić, w tym przekazywanych przy użyciu środków komunikacji elektronicznej.</w:t>
      </w:r>
    </w:p>
    <w:p w14:paraId="1DB480F5" w14:textId="77777777" w:rsidR="004E1BDC" w:rsidRDefault="004E1BDC" w:rsidP="00D55B73">
      <w:pPr>
        <w:shd w:val="clear" w:color="auto" w:fill="FFFFFF" w:themeFill="background1"/>
        <w:spacing w:line="276" w:lineRule="auto"/>
        <w:rPr>
          <w:rFonts w:ascii="Century" w:hAnsi="Century" w:cs="Arial"/>
          <w:sz w:val="22"/>
          <w:szCs w:val="22"/>
        </w:rPr>
      </w:pPr>
    </w:p>
    <w:p w14:paraId="30C4066E" w14:textId="77777777" w:rsidR="004E1BDC" w:rsidRPr="00194C81" w:rsidRDefault="004E1BDC" w:rsidP="00D55B73">
      <w:pPr>
        <w:shd w:val="clear" w:color="auto" w:fill="FFFFFF" w:themeFill="background1"/>
        <w:tabs>
          <w:tab w:val="left" w:pos="5245"/>
        </w:tabs>
        <w:spacing w:line="276" w:lineRule="auto"/>
        <w:jc w:val="center"/>
        <w:rPr>
          <w:rFonts w:ascii="Century" w:hAnsi="Century" w:cs="Arial"/>
          <w:b/>
          <w:sz w:val="22"/>
          <w:szCs w:val="22"/>
        </w:rPr>
      </w:pPr>
      <w:r w:rsidRPr="00194C81">
        <w:rPr>
          <w:rFonts w:ascii="Century" w:hAnsi="Century" w:cs="Arial"/>
          <w:b/>
          <w:sz w:val="22"/>
          <w:szCs w:val="22"/>
        </w:rPr>
        <w:lastRenderedPageBreak/>
        <w:t>§ 2</w:t>
      </w:r>
    </w:p>
    <w:p w14:paraId="6B37721D" w14:textId="2AD8CE03" w:rsidR="004E1BDC" w:rsidRPr="00194C81" w:rsidRDefault="004E1BDC" w:rsidP="00356627">
      <w:pPr>
        <w:shd w:val="clear" w:color="auto" w:fill="FFFFFF" w:themeFill="background1"/>
        <w:tabs>
          <w:tab w:val="left" w:pos="5245"/>
        </w:tabs>
        <w:spacing w:after="120" w:line="360" w:lineRule="auto"/>
        <w:jc w:val="center"/>
        <w:rPr>
          <w:rFonts w:ascii="Century" w:hAnsi="Century" w:cs="Arial"/>
          <w:b/>
          <w:sz w:val="22"/>
          <w:szCs w:val="22"/>
        </w:rPr>
      </w:pPr>
      <w:r w:rsidRPr="00194C81">
        <w:rPr>
          <w:rFonts w:ascii="Century" w:hAnsi="Century" w:cs="Arial"/>
          <w:b/>
          <w:sz w:val="22"/>
          <w:szCs w:val="22"/>
        </w:rPr>
        <w:t>PRZEDMIOT UMOWY</w:t>
      </w:r>
      <w:r w:rsidR="007D11D5" w:rsidRPr="00194C81">
        <w:rPr>
          <w:rFonts w:ascii="Century" w:hAnsi="Century" w:cs="Arial"/>
          <w:b/>
          <w:sz w:val="22"/>
          <w:szCs w:val="22"/>
        </w:rPr>
        <w:t xml:space="preserve"> I ZASADY REALIZACJI</w:t>
      </w:r>
    </w:p>
    <w:p w14:paraId="2CFD038F" w14:textId="18331885" w:rsidR="005A22E5" w:rsidRPr="00194C81" w:rsidRDefault="005A22E5" w:rsidP="00D55B73">
      <w:pPr>
        <w:numPr>
          <w:ilvl w:val="0"/>
          <w:numId w:val="12"/>
        </w:numPr>
        <w:shd w:val="clear" w:color="auto" w:fill="FFFFFF" w:themeFill="background1"/>
        <w:tabs>
          <w:tab w:val="clear" w:pos="283"/>
          <w:tab w:val="num" w:pos="426"/>
        </w:tabs>
        <w:spacing w:line="276" w:lineRule="auto"/>
        <w:ind w:left="426" w:hanging="426"/>
        <w:jc w:val="both"/>
        <w:rPr>
          <w:rFonts w:ascii="Century" w:hAnsi="Century" w:cs="Arial"/>
          <w:sz w:val="22"/>
          <w:szCs w:val="22"/>
        </w:rPr>
      </w:pPr>
      <w:r w:rsidRPr="00194C81">
        <w:rPr>
          <w:rFonts w:ascii="Century" w:hAnsi="Century" w:cs="Arial"/>
          <w:sz w:val="22"/>
          <w:szCs w:val="22"/>
        </w:rPr>
        <w:t>Na podstawie niniejszej Umowy Wykon</w:t>
      </w:r>
      <w:r w:rsidR="007D11D5" w:rsidRPr="00194C81">
        <w:rPr>
          <w:rFonts w:ascii="Century" w:hAnsi="Century" w:cs="Arial"/>
          <w:sz w:val="22"/>
          <w:szCs w:val="22"/>
        </w:rPr>
        <w:t xml:space="preserve">awca zobowiązuje się dostarczyć Produkty do Miejsca lokalizacji i </w:t>
      </w:r>
      <w:r w:rsidRPr="00194C81">
        <w:rPr>
          <w:rFonts w:ascii="Century" w:hAnsi="Century" w:cs="Arial"/>
          <w:sz w:val="22"/>
          <w:szCs w:val="22"/>
        </w:rPr>
        <w:t>następnie wydać oraz przenieść na rzecz Zamawiającego własność P</w:t>
      </w:r>
      <w:r w:rsidR="007D11D5" w:rsidRPr="00194C81">
        <w:rPr>
          <w:rFonts w:ascii="Century" w:hAnsi="Century" w:cs="Arial"/>
          <w:sz w:val="22"/>
          <w:szCs w:val="22"/>
        </w:rPr>
        <w:t xml:space="preserve">roduktów a Zamawiający zobowiązuje się je odebrać i zapłacić Wykonawcy cenę za wykonanie przedmiotu umowy. </w:t>
      </w:r>
    </w:p>
    <w:p w14:paraId="7A0D6E55" w14:textId="6F656B0B" w:rsidR="009F72D2" w:rsidRPr="00194C81" w:rsidRDefault="005A22E5"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cs="Arial"/>
          <w:sz w:val="22"/>
          <w:szCs w:val="22"/>
          <w:lang w:val="pl-PL"/>
        </w:rPr>
        <w:t>Jakość dostarczon</w:t>
      </w:r>
      <w:r w:rsidR="007D11D5" w:rsidRPr="00194C81">
        <w:rPr>
          <w:rFonts w:ascii="Century" w:hAnsi="Century" w:cs="Arial"/>
          <w:sz w:val="22"/>
          <w:szCs w:val="22"/>
          <w:lang w:val="pl-PL"/>
        </w:rPr>
        <w:t xml:space="preserve">ych Produktów </w:t>
      </w:r>
      <w:r w:rsidRPr="00194C81">
        <w:rPr>
          <w:rFonts w:ascii="Century" w:hAnsi="Century" w:cs="Arial"/>
          <w:sz w:val="22"/>
          <w:szCs w:val="22"/>
          <w:lang w:val="pl-PL"/>
        </w:rPr>
        <w:t xml:space="preserve">będzie odpowiadać powszechnie obowiązującym standardom i normom przyjętym dla </w:t>
      </w:r>
      <w:r w:rsidR="00F0232A" w:rsidRPr="00194C81">
        <w:rPr>
          <w:rFonts w:ascii="Century" w:hAnsi="Century" w:cs="Arial"/>
          <w:sz w:val="22"/>
          <w:szCs w:val="22"/>
          <w:lang w:val="pl-PL"/>
        </w:rPr>
        <w:t>produktów</w:t>
      </w:r>
      <w:r w:rsidRPr="00194C81">
        <w:rPr>
          <w:rFonts w:ascii="Century" w:hAnsi="Century" w:cs="Arial"/>
          <w:sz w:val="22"/>
          <w:szCs w:val="22"/>
          <w:lang w:val="pl-PL"/>
        </w:rPr>
        <w:t xml:space="preserve"> tego rodzaju, obowiązującym w dniu ich wydania. </w:t>
      </w:r>
    </w:p>
    <w:p w14:paraId="14CFFE98" w14:textId="0918E893" w:rsidR="00CE54F9" w:rsidRPr="00194C81" w:rsidRDefault="00BE2273"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Wykon</w:t>
      </w:r>
      <w:r w:rsidR="00084872" w:rsidRPr="00194C81">
        <w:rPr>
          <w:rFonts w:ascii="Century" w:hAnsi="Century"/>
          <w:sz w:val="22"/>
          <w:lang w:val="pl-PL"/>
        </w:rPr>
        <w:t>awca będzie dostarczał</w:t>
      </w:r>
      <w:r w:rsidRPr="00194C81">
        <w:rPr>
          <w:rFonts w:ascii="Century" w:hAnsi="Century"/>
          <w:sz w:val="22"/>
          <w:lang w:val="pl-PL"/>
        </w:rPr>
        <w:t xml:space="preserve"> wyłącznie</w:t>
      </w:r>
      <w:r w:rsidR="00AB00D3" w:rsidRPr="00194C81">
        <w:rPr>
          <w:rFonts w:ascii="Century" w:hAnsi="Century"/>
          <w:sz w:val="22"/>
          <w:lang w:val="pl-PL"/>
        </w:rPr>
        <w:t xml:space="preserve"> </w:t>
      </w:r>
      <w:r w:rsidR="00FD6BAE">
        <w:rPr>
          <w:rFonts w:ascii="Century" w:hAnsi="Century"/>
          <w:sz w:val="22"/>
          <w:lang w:val="pl-PL"/>
        </w:rPr>
        <w:t>Produkty</w:t>
      </w:r>
      <w:r w:rsidR="00821916" w:rsidRPr="00194C81">
        <w:rPr>
          <w:rFonts w:ascii="Century" w:hAnsi="Century"/>
          <w:sz w:val="22"/>
          <w:lang w:val="pl-PL"/>
        </w:rPr>
        <w:t xml:space="preserve"> </w:t>
      </w:r>
      <w:r w:rsidR="00AB00D3" w:rsidRPr="00194C81">
        <w:rPr>
          <w:rFonts w:ascii="Century" w:hAnsi="Century"/>
          <w:sz w:val="22"/>
          <w:lang w:val="pl-PL"/>
        </w:rPr>
        <w:t xml:space="preserve"> </w:t>
      </w:r>
      <w:r w:rsidRPr="00194C81">
        <w:rPr>
          <w:rFonts w:ascii="Century" w:hAnsi="Century"/>
          <w:sz w:val="22"/>
          <w:lang w:val="pl-PL"/>
        </w:rPr>
        <w:t>dopuszczone</w:t>
      </w:r>
      <w:r w:rsidR="00762CA1">
        <w:rPr>
          <w:rFonts w:ascii="Century" w:hAnsi="Century"/>
          <w:sz w:val="22"/>
          <w:lang w:val="pl-PL"/>
        </w:rPr>
        <w:t xml:space="preserve"> </w:t>
      </w:r>
      <w:r w:rsidRPr="00194C81">
        <w:rPr>
          <w:rFonts w:ascii="Century" w:hAnsi="Century"/>
          <w:sz w:val="22"/>
          <w:lang w:val="pl-PL"/>
        </w:rPr>
        <w:t>do obrotu i</w:t>
      </w:r>
      <w:r w:rsidR="00142853" w:rsidRPr="00194C81">
        <w:rPr>
          <w:rFonts w:ascii="Century" w:hAnsi="Century"/>
          <w:sz w:val="22"/>
          <w:lang w:val="pl-PL"/>
        </w:rPr>
        <w:t xml:space="preserve"> </w:t>
      </w:r>
      <w:r w:rsidRPr="00194C81">
        <w:rPr>
          <w:rFonts w:ascii="Century" w:hAnsi="Century"/>
          <w:sz w:val="22"/>
          <w:lang w:val="pl-PL"/>
        </w:rPr>
        <w:t xml:space="preserve">używania </w:t>
      </w:r>
      <w:r w:rsidR="00674BA1">
        <w:rPr>
          <w:rFonts w:ascii="Century" w:hAnsi="Century"/>
          <w:sz w:val="22"/>
          <w:lang w:val="pl-PL"/>
        </w:rPr>
        <w:t>na ter</w:t>
      </w:r>
      <w:r w:rsidR="00E11C9F">
        <w:rPr>
          <w:rFonts w:ascii="Century" w:hAnsi="Century"/>
          <w:sz w:val="22"/>
          <w:lang w:val="pl-PL"/>
        </w:rPr>
        <w:t>e</w:t>
      </w:r>
      <w:r w:rsidR="00674BA1">
        <w:rPr>
          <w:rFonts w:ascii="Century" w:hAnsi="Century"/>
          <w:sz w:val="22"/>
          <w:lang w:val="pl-PL"/>
        </w:rPr>
        <w:t>nie RP</w:t>
      </w:r>
      <w:r w:rsidR="00FD6BAE">
        <w:rPr>
          <w:rFonts w:ascii="Century" w:hAnsi="Century"/>
          <w:sz w:val="22"/>
          <w:lang w:val="pl-PL"/>
        </w:rPr>
        <w:t xml:space="preserve">, </w:t>
      </w:r>
      <w:proofErr w:type="spellStart"/>
      <w:r w:rsidR="00762CA1">
        <w:rPr>
          <w:rFonts w:ascii="Century" w:eastAsia="Arial Unicode MS" w:hAnsi="Century" w:cs="Arial"/>
          <w:sz w:val="22"/>
          <w:szCs w:val="22"/>
          <w:shd w:val="clear" w:color="auto" w:fill="FFFFFF"/>
        </w:rPr>
        <w:t>w</w:t>
      </w:r>
      <w:r w:rsidR="00FD6BAE">
        <w:rPr>
          <w:rFonts w:ascii="Century" w:eastAsia="Arial Unicode MS" w:hAnsi="Century" w:cs="Arial"/>
          <w:sz w:val="22"/>
          <w:szCs w:val="22"/>
          <w:shd w:val="clear" w:color="auto" w:fill="FFFFFF"/>
        </w:rPr>
        <w:t>ykorzystywane</w:t>
      </w:r>
      <w:proofErr w:type="spellEnd"/>
      <w:r w:rsidR="00FD6BAE">
        <w:rPr>
          <w:rFonts w:ascii="Century" w:eastAsia="Arial Unicode MS" w:hAnsi="Century" w:cs="Arial"/>
          <w:sz w:val="22"/>
          <w:szCs w:val="22"/>
          <w:shd w:val="clear" w:color="auto" w:fill="FFFFFF"/>
        </w:rPr>
        <w:t xml:space="preserve"> </w:t>
      </w:r>
      <w:proofErr w:type="spellStart"/>
      <w:r w:rsidR="00762CA1">
        <w:rPr>
          <w:rFonts w:ascii="Century" w:eastAsia="Arial Unicode MS" w:hAnsi="Century" w:cs="Arial"/>
          <w:sz w:val="22"/>
          <w:szCs w:val="22"/>
          <w:shd w:val="clear" w:color="auto" w:fill="FFFFFF"/>
        </w:rPr>
        <w:t>przy</w:t>
      </w:r>
      <w:proofErr w:type="spellEnd"/>
      <w:r w:rsidR="00762CA1">
        <w:rPr>
          <w:rFonts w:ascii="Century" w:eastAsia="Arial Unicode MS" w:hAnsi="Century" w:cs="Arial"/>
          <w:sz w:val="22"/>
          <w:szCs w:val="22"/>
          <w:shd w:val="clear" w:color="auto" w:fill="FFFFFF"/>
        </w:rPr>
        <w:t xml:space="preserve">  </w:t>
      </w:r>
      <w:proofErr w:type="spellStart"/>
      <w:r w:rsidR="00762CA1">
        <w:rPr>
          <w:rFonts w:ascii="Century" w:eastAsia="Arial Unicode MS" w:hAnsi="Century" w:cs="Arial"/>
          <w:sz w:val="22"/>
          <w:szCs w:val="22"/>
          <w:shd w:val="clear" w:color="auto" w:fill="FFFFFF"/>
        </w:rPr>
        <w:t>udzielaniu</w:t>
      </w:r>
      <w:proofErr w:type="spellEnd"/>
      <w:r w:rsidR="00762CA1">
        <w:rPr>
          <w:rFonts w:ascii="Century" w:eastAsia="Arial Unicode MS" w:hAnsi="Century" w:cs="Arial"/>
          <w:sz w:val="22"/>
          <w:szCs w:val="22"/>
          <w:shd w:val="clear" w:color="auto" w:fill="FFFFFF"/>
        </w:rPr>
        <w:t xml:space="preserve"> </w:t>
      </w:r>
      <w:proofErr w:type="spellStart"/>
      <w:r w:rsidR="00762CA1">
        <w:rPr>
          <w:rFonts w:ascii="Century" w:eastAsia="Arial Unicode MS" w:hAnsi="Century" w:cs="Arial"/>
          <w:sz w:val="22"/>
          <w:szCs w:val="22"/>
          <w:shd w:val="clear" w:color="auto" w:fill="FFFFFF"/>
        </w:rPr>
        <w:t>okulistycznych</w:t>
      </w:r>
      <w:proofErr w:type="spellEnd"/>
      <w:r w:rsidR="00762CA1">
        <w:rPr>
          <w:rFonts w:ascii="Century" w:eastAsia="Arial Unicode MS" w:hAnsi="Century" w:cs="Arial"/>
          <w:sz w:val="22"/>
          <w:szCs w:val="22"/>
          <w:shd w:val="clear" w:color="auto" w:fill="FFFFFF"/>
        </w:rPr>
        <w:t xml:space="preserve"> </w:t>
      </w:r>
      <w:proofErr w:type="spellStart"/>
      <w:r w:rsidR="00762CA1">
        <w:rPr>
          <w:rFonts w:ascii="Century" w:eastAsia="Arial Unicode MS" w:hAnsi="Century" w:cs="Arial"/>
          <w:sz w:val="22"/>
          <w:szCs w:val="22"/>
          <w:shd w:val="clear" w:color="auto" w:fill="FFFFFF"/>
        </w:rPr>
        <w:t>świadczeń</w:t>
      </w:r>
      <w:proofErr w:type="spellEnd"/>
      <w:r w:rsidR="00762CA1">
        <w:rPr>
          <w:rFonts w:ascii="Century" w:eastAsia="Arial Unicode MS" w:hAnsi="Century" w:cs="Arial"/>
          <w:sz w:val="22"/>
          <w:szCs w:val="22"/>
          <w:shd w:val="clear" w:color="auto" w:fill="FFFFFF"/>
        </w:rPr>
        <w:t xml:space="preserve"> </w:t>
      </w:r>
      <w:proofErr w:type="spellStart"/>
      <w:r w:rsidR="00762CA1">
        <w:rPr>
          <w:rFonts w:ascii="Century" w:eastAsia="Arial Unicode MS" w:hAnsi="Century" w:cs="Arial"/>
          <w:sz w:val="22"/>
          <w:szCs w:val="22"/>
          <w:shd w:val="clear" w:color="auto" w:fill="FFFFFF"/>
        </w:rPr>
        <w:t>zdrowotnych</w:t>
      </w:r>
      <w:proofErr w:type="spellEnd"/>
      <w:r w:rsidR="00FD6BAE">
        <w:rPr>
          <w:rFonts w:ascii="Century" w:eastAsia="Arial Unicode MS" w:hAnsi="Century" w:cs="Arial"/>
          <w:sz w:val="22"/>
          <w:szCs w:val="22"/>
          <w:shd w:val="clear" w:color="auto" w:fill="FFFFFF"/>
        </w:rPr>
        <w:t>.</w:t>
      </w:r>
      <w:r w:rsidR="00762CA1">
        <w:rPr>
          <w:rFonts w:ascii="Century" w:eastAsia="Arial Unicode MS" w:hAnsi="Century" w:cs="Arial"/>
          <w:sz w:val="22"/>
          <w:szCs w:val="22"/>
          <w:shd w:val="clear" w:color="auto" w:fill="FFFFFF"/>
        </w:rPr>
        <w:t xml:space="preserve"> </w:t>
      </w:r>
    </w:p>
    <w:p w14:paraId="0D0DBB81" w14:textId="32F78839" w:rsidR="00CE54F9" w:rsidRPr="00194C81" w:rsidRDefault="00F85C29"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 xml:space="preserve">Przedmiot umowy będzie realizowany zgodnie z ofertą Wykonawcy i Formularzem asortymentowo-cenowym Wykonawcy. </w:t>
      </w:r>
    </w:p>
    <w:p w14:paraId="2C2CD18C" w14:textId="7E889512" w:rsidR="00CE54F9" w:rsidRPr="00194C81" w:rsidRDefault="00F85C29"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Dodatkowo zakres rzeczowy przedmiotu niniejszej umowy określają obowiązujące w</w:t>
      </w:r>
      <w:r w:rsidR="00F309C0" w:rsidRPr="00194C81">
        <w:rPr>
          <w:rFonts w:ascii="Century" w:hAnsi="Century" w:cs="Arial"/>
          <w:sz w:val="22"/>
          <w:szCs w:val="22"/>
          <w:lang w:val="pl-PL"/>
        </w:rPr>
        <w:t> </w:t>
      </w:r>
      <w:r w:rsidRPr="00194C81">
        <w:rPr>
          <w:rFonts w:ascii="Century" w:hAnsi="Century"/>
          <w:sz w:val="22"/>
          <w:lang w:val="pl-PL"/>
        </w:rPr>
        <w:t xml:space="preserve">postępowaniu zapisy </w:t>
      </w:r>
      <w:r w:rsidR="009F72D2" w:rsidRPr="00194C81">
        <w:rPr>
          <w:rFonts w:ascii="Century" w:hAnsi="Century"/>
          <w:sz w:val="22"/>
          <w:lang w:val="pl-PL"/>
        </w:rPr>
        <w:t>S</w:t>
      </w:r>
      <w:r w:rsidRPr="00194C81">
        <w:rPr>
          <w:rFonts w:ascii="Century" w:hAnsi="Century"/>
          <w:sz w:val="22"/>
          <w:lang w:val="pl-PL"/>
        </w:rPr>
        <w:t xml:space="preserve">pecyfikacji </w:t>
      </w:r>
      <w:r w:rsidR="009F72D2" w:rsidRPr="00194C81">
        <w:rPr>
          <w:rFonts w:ascii="Century" w:hAnsi="Century"/>
          <w:sz w:val="22"/>
          <w:lang w:val="pl-PL"/>
        </w:rPr>
        <w:t>Warunków Zamówienia (</w:t>
      </w:r>
      <w:r w:rsidR="00E351C1" w:rsidRPr="00194C81">
        <w:rPr>
          <w:rFonts w:ascii="Century" w:hAnsi="Century" w:cs="Arial"/>
          <w:sz w:val="22"/>
          <w:szCs w:val="22"/>
          <w:lang w:val="pl-PL"/>
        </w:rPr>
        <w:t>SWZ</w:t>
      </w:r>
      <w:r w:rsidR="009F72D2" w:rsidRPr="00194C81">
        <w:rPr>
          <w:rFonts w:ascii="Century" w:hAnsi="Century"/>
          <w:sz w:val="22"/>
          <w:lang w:val="pl-PL"/>
        </w:rPr>
        <w:t>)</w:t>
      </w:r>
      <w:r w:rsidRPr="00194C81">
        <w:rPr>
          <w:rFonts w:ascii="Century" w:hAnsi="Century"/>
          <w:sz w:val="22"/>
          <w:lang w:val="pl-PL"/>
        </w:rPr>
        <w:t>.</w:t>
      </w:r>
    </w:p>
    <w:p w14:paraId="2ECEC487" w14:textId="33CE1164" w:rsidR="00A548F8" w:rsidRPr="00194C81" w:rsidRDefault="00F85C29"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 xml:space="preserve">Dostawy Produktów będą realizowane przez Wykonawcę sukcesywnie według </w:t>
      </w:r>
      <w:r w:rsidR="009F72D2" w:rsidRPr="00194C81">
        <w:rPr>
          <w:rFonts w:ascii="Century" w:hAnsi="Century"/>
          <w:sz w:val="22"/>
          <w:lang w:val="pl-PL"/>
        </w:rPr>
        <w:t xml:space="preserve">zamówień </w:t>
      </w:r>
      <w:r w:rsidRPr="00194C81">
        <w:rPr>
          <w:rFonts w:ascii="Century" w:hAnsi="Century"/>
          <w:sz w:val="22"/>
          <w:lang w:val="pl-PL"/>
        </w:rPr>
        <w:t>przekazywanych Wykonawcy przez Zamawiającego</w:t>
      </w:r>
      <w:r w:rsidR="009F72D2" w:rsidRPr="00194C81">
        <w:rPr>
          <w:rFonts w:ascii="Century" w:hAnsi="Century"/>
          <w:sz w:val="22"/>
          <w:lang w:val="pl-PL"/>
        </w:rPr>
        <w:t xml:space="preserve">, na piśmie, </w:t>
      </w:r>
      <w:r w:rsidR="009F72D2" w:rsidRPr="00194C81">
        <w:rPr>
          <w:rFonts w:ascii="Century" w:hAnsi="Century" w:cs="Arial"/>
          <w:sz w:val="22"/>
          <w:szCs w:val="22"/>
          <w:lang w:val="pl-PL"/>
        </w:rPr>
        <w:t xml:space="preserve"> za</w:t>
      </w:r>
      <w:r w:rsidR="00F309C0" w:rsidRPr="00194C81">
        <w:rPr>
          <w:rFonts w:ascii="Century" w:hAnsi="Century" w:cs="Arial"/>
          <w:sz w:val="22"/>
          <w:szCs w:val="22"/>
          <w:lang w:val="pl-PL"/>
        </w:rPr>
        <w:t> </w:t>
      </w:r>
      <w:r w:rsidR="009F72D2" w:rsidRPr="00194C81">
        <w:rPr>
          <w:rFonts w:ascii="Century" w:hAnsi="Century" w:cs="Arial"/>
          <w:sz w:val="22"/>
          <w:szCs w:val="22"/>
          <w:lang w:val="pl-PL"/>
        </w:rPr>
        <w:t xml:space="preserve">pośrednictwem poczty elektronicznej lub telefonicznie, </w:t>
      </w:r>
      <w:r w:rsidRPr="00194C81">
        <w:rPr>
          <w:rFonts w:ascii="Century" w:hAnsi="Century"/>
          <w:sz w:val="22"/>
          <w:lang w:val="pl-PL"/>
        </w:rPr>
        <w:t xml:space="preserve">w terminie nie dłuższym niż </w:t>
      </w:r>
      <w:r w:rsidR="00A53525">
        <w:rPr>
          <w:rFonts w:ascii="Century" w:hAnsi="Century"/>
          <w:b/>
          <w:sz w:val="22"/>
          <w:lang w:val="pl-PL"/>
        </w:rPr>
        <w:t>5 dni roboczych</w:t>
      </w:r>
      <w:r w:rsidRPr="00194C81">
        <w:rPr>
          <w:rFonts w:ascii="Century" w:hAnsi="Century"/>
          <w:sz w:val="22"/>
          <w:lang w:val="pl-PL"/>
        </w:rPr>
        <w:t xml:space="preserve"> od daty ich </w:t>
      </w:r>
      <w:r w:rsidR="007C6EAE">
        <w:rPr>
          <w:rFonts w:ascii="Century" w:hAnsi="Century"/>
          <w:sz w:val="22"/>
          <w:lang w:val="pl-PL"/>
        </w:rPr>
        <w:t>zamówienia</w:t>
      </w:r>
      <w:r w:rsidR="00A53525">
        <w:rPr>
          <w:rFonts w:ascii="Century" w:hAnsi="Century"/>
          <w:sz w:val="22"/>
          <w:lang w:val="pl-PL"/>
        </w:rPr>
        <w:t xml:space="preserve">, </w:t>
      </w:r>
      <w:r w:rsidR="00A25174">
        <w:rPr>
          <w:rFonts w:ascii="Century" w:hAnsi="Century"/>
          <w:sz w:val="22"/>
          <w:lang w:val="pl-PL"/>
        </w:rPr>
        <w:t xml:space="preserve">z zastrzeżeniem </w:t>
      </w:r>
      <w:r w:rsidR="00A25174" w:rsidRPr="00CE6E71">
        <w:rPr>
          <w:rFonts w:ascii="Century" w:hAnsi="Century"/>
          <w:sz w:val="22"/>
          <w:lang w:val="pl-PL"/>
        </w:rPr>
        <w:t>§</w:t>
      </w:r>
      <w:r w:rsidR="00E11C9F">
        <w:rPr>
          <w:rFonts w:ascii="Century" w:hAnsi="Century"/>
          <w:sz w:val="22"/>
          <w:lang w:val="pl-PL"/>
        </w:rPr>
        <w:t xml:space="preserve"> </w:t>
      </w:r>
      <w:r w:rsidR="00A25174" w:rsidRPr="00CE6E71">
        <w:rPr>
          <w:rFonts w:ascii="Century" w:hAnsi="Century"/>
          <w:sz w:val="22"/>
          <w:lang w:val="pl-PL"/>
        </w:rPr>
        <w:t>7 ust.3</w:t>
      </w:r>
      <w:r w:rsidR="00424565" w:rsidRPr="00CE6E71">
        <w:rPr>
          <w:rFonts w:ascii="Century" w:hAnsi="Century"/>
          <w:sz w:val="22"/>
          <w:lang w:val="pl-PL"/>
        </w:rPr>
        <w:t>.</w:t>
      </w:r>
      <w:r w:rsidRPr="00194C81">
        <w:rPr>
          <w:rFonts w:ascii="Century" w:hAnsi="Century"/>
          <w:sz w:val="22"/>
          <w:lang w:val="pl-PL"/>
        </w:rPr>
        <w:t xml:space="preserve"> Terminy dostaw obowiązują bez względu na wartość i</w:t>
      </w:r>
      <w:r w:rsidR="007C6EAE">
        <w:rPr>
          <w:rFonts w:ascii="Century" w:hAnsi="Century"/>
          <w:sz w:val="22"/>
          <w:lang w:val="pl-PL"/>
        </w:rPr>
        <w:t xml:space="preserve"> zakres dostawy. </w:t>
      </w:r>
    </w:p>
    <w:p w14:paraId="0DBE1DF7" w14:textId="2052FFDA" w:rsidR="00A548F8" w:rsidRPr="00194C81" w:rsidRDefault="00A548F8"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737C47">
        <w:rPr>
          <w:rFonts w:ascii="Century" w:hAnsi="Century"/>
          <w:sz w:val="22"/>
          <w:lang w:val="pl-PL"/>
        </w:rPr>
        <w:t xml:space="preserve">W przypadku </w:t>
      </w:r>
      <w:r w:rsidRPr="00194C81">
        <w:rPr>
          <w:rFonts w:ascii="Century" w:hAnsi="Century"/>
          <w:sz w:val="22"/>
          <w:lang w:val="pl-PL"/>
        </w:rPr>
        <w:t xml:space="preserve">gdy zamówienie złożone zostanie telefonicznie </w:t>
      </w:r>
      <w:r w:rsidRPr="00194C81">
        <w:rPr>
          <w:rFonts w:ascii="Century" w:hAnsi="Century" w:cs="Arial"/>
          <w:sz w:val="22"/>
          <w:szCs w:val="22"/>
          <w:lang w:val="pl-PL"/>
        </w:rPr>
        <w:t xml:space="preserve">Zamawiający, najpóźniej następnego </w:t>
      </w:r>
      <w:r w:rsidR="00E351C1" w:rsidRPr="00194C81">
        <w:rPr>
          <w:rFonts w:ascii="Century" w:hAnsi="Century" w:cs="Arial"/>
          <w:sz w:val="22"/>
          <w:szCs w:val="22"/>
          <w:lang w:val="pl-PL"/>
        </w:rPr>
        <w:t xml:space="preserve">dnia </w:t>
      </w:r>
      <w:r w:rsidRPr="00194C81">
        <w:rPr>
          <w:rFonts w:ascii="Century" w:hAnsi="Century" w:cs="Arial"/>
          <w:sz w:val="22"/>
          <w:szCs w:val="22"/>
          <w:lang w:val="pl-PL"/>
        </w:rPr>
        <w:t>roboczego, zobowiązany jest potwierdzić zamówienie na piśmie lub za pośrednictwem poczty elektronicznej.</w:t>
      </w:r>
    </w:p>
    <w:p w14:paraId="04AD94F3" w14:textId="5009B0BA" w:rsidR="00A548F8" w:rsidRPr="00194C81" w:rsidRDefault="00A548F8"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W z</w:t>
      </w:r>
      <w:r w:rsidR="00674BA1">
        <w:rPr>
          <w:rFonts w:ascii="Century" w:hAnsi="Century"/>
          <w:sz w:val="22"/>
          <w:lang w:val="pl-PL"/>
        </w:rPr>
        <w:t>amówieniu, o którym mowa w ust.</w:t>
      </w:r>
      <w:r w:rsidRPr="00194C81">
        <w:rPr>
          <w:rFonts w:ascii="Century" w:hAnsi="Century" w:cs="Arial"/>
          <w:sz w:val="22"/>
          <w:szCs w:val="22"/>
        </w:rPr>
        <w:t>7</w:t>
      </w:r>
      <w:r w:rsidR="00A4409B">
        <w:rPr>
          <w:rFonts w:ascii="Century" w:hAnsi="Century" w:cs="Arial"/>
          <w:sz w:val="22"/>
          <w:szCs w:val="22"/>
        </w:rPr>
        <w:t>,</w:t>
      </w:r>
      <w:r w:rsidR="00821916" w:rsidRPr="00194C81">
        <w:rPr>
          <w:rFonts w:ascii="Century" w:hAnsi="Century" w:cs="Arial"/>
          <w:sz w:val="22"/>
          <w:szCs w:val="22"/>
        </w:rPr>
        <w:t xml:space="preserve"> </w:t>
      </w:r>
      <w:proofErr w:type="spellStart"/>
      <w:r w:rsidR="00E351C1" w:rsidRPr="00194C81">
        <w:rPr>
          <w:rFonts w:ascii="Century" w:hAnsi="Century" w:cs="Arial"/>
          <w:sz w:val="22"/>
          <w:szCs w:val="22"/>
        </w:rPr>
        <w:t>Zamawiający</w:t>
      </w:r>
      <w:proofErr w:type="spellEnd"/>
      <w:r w:rsidR="00BD49D9">
        <w:rPr>
          <w:rFonts w:ascii="Century" w:hAnsi="Century" w:cs="Arial"/>
          <w:sz w:val="22"/>
          <w:szCs w:val="22"/>
        </w:rPr>
        <w:t xml:space="preserve"> </w:t>
      </w:r>
      <w:r w:rsidR="00E351C1" w:rsidRPr="00194C81">
        <w:rPr>
          <w:rFonts w:ascii="Century" w:hAnsi="Century" w:cs="Arial"/>
          <w:sz w:val="22"/>
          <w:szCs w:val="22"/>
        </w:rPr>
        <w:t xml:space="preserve"> </w:t>
      </w:r>
      <w:proofErr w:type="spellStart"/>
      <w:r w:rsidR="00E351C1" w:rsidRPr="00194C81">
        <w:rPr>
          <w:rFonts w:ascii="Century" w:hAnsi="Century" w:cs="Arial"/>
          <w:sz w:val="22"/>
          <w:szCs w:val="22"/>
        </w:rPr>
        <w:t>określi</w:t>
      </w:r>
      <w:proofErr w:type="spellEnd"/>
      <w:r w:rsidRPr="00194C81">
        <w:rPr>
          <w:rFonts w:ascii="Century" w:hAnsi="Century"/>
          <w:sz w:val="22"/>
          <w:lang w:val="pl-PL"/>
        </w:rPr>
        <w:t xml:space="preserve"> szcz</w:t>
      </w:r>
      <w:r w:rsidR="00B262B1">
        <w:rPr>
          <w:rFonts w:ascii="Century" w:hAnsi="Century"/>
          <w:sz w:val="22"/>
          <w:lang w:val="pl-PL"/>
        </w:rPr>
        <w:t>egółowy asortyment zamawianych P</w:t>
      </w:r>
      <w:r w:rsidRPr="00194C81">
        <w:rPr>
          <w:rFonts w:ascii="Century" w:hAnsi="Century"/>
          <w:sz w:val="22"/>
          <w:lang w:val="pl-PL"/>
        </w:rPr>
        <w:t xml:space="preserve">roduktów i ich ilość. </w:t>
      </w:r>
    </w:p>
    <w:p w14:paraId="4A8FE0BC" w14:textId="779E72CD" w:rsidR="0084396F" w:rsidRPr="00194C81" w:rsidRDefault="00A548F8"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 xml:space="preserve">Dostawy będą realizowane w </w:t>
      </w:r>
      <w:proofErr w:type="spellStart"/>
      <w:r w:rsidR="00E11C9F">
        <w:rPr>
          <w:rFonts w:ascii="Century" w:hAnsi="Century" w:cs="Arial"/>
          <w:sz w:val="22"/>
          <w:szCs w:val="22"/>
        </w:rPr>
        <w:t>D</w:t>
      </w:r>
      <w:r w:rsidR="00E351C1" w:rsidRPr="00194C81">
        <w:rPr>
          <w:rFonts w:ascii="Century" w:hAnsi="Century" w:cs="Arial"/>
          <w:sz w:val="22"/>
          <w:szCs w:val="22"/>
        </w:rPr>
        <w:t>ni</w:t>
      </w:r>
      <w:proofErr w:type="spellEnd"/>
      <w:r w:rsidR="00E351C1" w:rsidRPr="00194C81">
        <w:rPr>
          <w:rFonts w:ascii="Century" w:hAnsi="Century" w:cs="Arial"/>
          <w:sz w:val="22"/>
          <w:szCs w:val="22"/>
        </w:rPr>
        <w:t xml:space="preserve"> </w:t>
      </w:r>
      <w:proofErr w:type="spellStart"/>
      <w:r w:rsidR="00E351C1" w:rsidRPr="00194C81">
        <w:rPr>
          <w:rFonts w:ascii="Century" w:hAnsi="Century" w:cs="Arial"/>
          <w:sz w:val="22"/>
          <w:szCs w:val="22"/>
        </w:rPr>
        <w:t>robocze</w:t>
      </w:r>
      <w:proofErr w:type="spellEnd"/>
      <w:r w:rsidR="00E351C1" w:rsidRPr="00194C81">
        <w:rPr>
          <w:rFonts w:ascii="Century" w:hAnsi="Century" w:cs="Arial"/>
          <w:sz w:val="22"/>
          <w:szCs w:val="22"/>
        </w:rPr>
        <w:t>.</w:t>
      </w:r>
      <w:r w:rsidRPr="00194C81">
        <w:rPr>
          <w:rFonts w:ascii="Century" w:hAnsi="Century" w:cs="Arial"/>
          <w:sz w:val="22"/>
          <w:szCs w:val="22"/>
          <w:lang w:val="pl-PL"/>
        </w:rPr>
        <w:t xml:space="preserve"> </w:t>
      </w:r>
      <w:r w:rsidR="00F85C29" w:rsidRPr="00194C81">
        <w:rPr>
          <w:rFonts w:ascii="Century" w:hAnsi="Century"/>
          <w:sz w:val="22"/>
          <w:lang w:val="pl-PL"/>
        </w:rPr>
        <w:t>Każda dostawa obejmuje wn</w:t>
      </w:r>
      <w:r w:rsidR="00737C47">
        <w:rPr>
          <w:rFonts w:ascii="Century" w:hAnsi="Century"/>
          <w:sz w:val="22"/>
          <w:lang w:val="pl-PL"/>
        </w:rPr>
        <w:t>iesienie Produktów do wskazanego</w:t>
      </w:r>
      <w:r w:rsidR="00F85C29" w:rsidRPr="00194C81">
        <w:rPr>
          <w:rFonts w:ascii="Century" w:hAnsi="Century"/>
          <w:sz w:val="22"/>
          <w:lang w:val="pl-PL"/>
        </w:rPr>
        <w:t xml:space="preserve"> </w:t>
      </w:r>
      <w:r w:rsidR="00737C47">
        <w:rPr>
          <w:rFonts w:ascii="Century" w:hAnsi="Century"/>
          <w:sz w:val="22"/>
          <w:lang w:val="pl-PL"/>
        </w:rPr>
        <w:t>pomieszczenia</w:t>
      </w:r>
      <w:r w:rsidR="00F85C29" w:rsidRPr="00194C81">
        <w:rPr>
          <w:rFonts w:ascii="Century" w:hAnsi="Century"/>
          <w:sz w:val="22"/>
          <w:lang w:val="pl-PL"/>
        </w:rPr>
        <w:t xml:space="preserve"> w Miejscu Lokalizacji.</w:t>
      </w:r>
    </w:p>
    <w:p w14:paraId="6BC5E08B" w14:textId="6508E498" w:rsidR="00291377" w:rsidRPr="00194C81" w:rsidRDefault="00291377" w:rsidP="00D55B73">
      <w:pPr>
        <w:pStyle w:val="arimr"/>
        <w:widowControl/>
        <w:numPr>
          <w:ilvl w:val="0"/>
          <w:numId w:val="12"/>
        </w:numPr>
        <w:shd w:val="clear" w:color="auto" w:fill="FFFFFF" w:themeFill="background1"/>
        <w:tabs>
          <w:tab w:val="clear" w:pos="283"/>
          <w:tab w:val="num" w:pos="426"/>
        </w:tabs>
        <w:suppressAutoHyphens/>
        <w:snapToGrid/>
        <w:spacing w:line="276" w:lineRule="auto"/>
        <w:ind w:left="426" w:hanging="426"/>
        <w:jc w:val="both"/>
        <w:rPr>
          <w:rFonts w:ascii="Century" w:hAnsi="Century" w:cs="Arial"/>
          <w:b/>
          <w:sz w:val="22"/>
          <w:szCs w:val="22"/>
          <w:lang w:val="pl-PL"/>
        </w:rPr>
      </w:pPr>
      <w:r w:rsidRPr="00194C81">
        <w:rPr>
          <w:rFonts w:ascii="Century" w:hAnsi="Century" w:cs="Arial"/>
          <w:sz w:val="22"/>
          <w:szCs w:val="22"/>
          <w:lang w:val="pl-PL"/>
        </w:rPr>
        <w:t xml:space="preserve">Dostawa </w:t>
      </w:r>
      <w:r w:rsidR="00B262B1">
        <w:rPr>
          <w:rFonts w:ascii="Century" w:hAnsi="Century" w:cs="Arial"/>
          <w:sz w:val="22"/>
          <w:szCs w:val="22"/>
          <w:lang w:val="pl-PL"/>
        </w:rPr>
        <w:t>Produkt</w:t>
      </w:r>
      <w:r w:rsidR="005C2969" w:rsidRPr="00194C81">
        <w:rPr>
          <w:rFonts w:ascii="Century" w:hAnsi="Century" w:cs="Arial"/>
          <w:sz w:val="22"/>
          <w:szCs w:val="22"/>
          <w:lang w:val="pl-PL"/>
        </w:rPr>
        <w:t xml:space="preserve">ów </w:t>
      </w:r>
      <w:r w:rsidRPr="00194C81">
        <w:rPr>
          <w:rFonts w:ascii="Century" w:hAnsi="Century" w:cs="Arial"/>
          <w:sz w:val="22"/>
          <w:szCs w:val="22"/>
          <w:lang w:val="pl-PL"/>
        </w:rPr>
        <w:t xml:space="preserve"> do Miejsca Lokalizacji, odbywać się będzie na koszt i ryzyko Wykonawcy.</w:t>
      </w:r>
      <w:r w:rsidRPr="00194C81">
        <w:rPr>
          <w:rFonts w:ascii="Century" w:hAnsi="Century" w:cs="Arial"/>
          <w:b/>
          <w:sz w:val="22"/>
          <w:szCs w:val="22"/>
          <w:lang w:val="pl-PL"/>
        </w:rPr>
        <w:t xml:space="preserve"> </w:t>
      </w:r>
      <w:r w:rsidRPr="00194C81">
        <w:rPr>
          <w:rFonts w:ascii="Century" w:hAnsi="Century" w:cs="Arial"/>
          <w:sz w:val="22"/>
          <w:szCs w:val="22"/>
          <w:lang w:val="pl-PL"/>
        </w:rPr>
        <w:t xml:space="preserve">Wykonawca dostarczać będzie </w:t>
      </w:r>
      <w:r w:rsidR="00B262B1">
        <w:rPr>
          <w:rFonts w:ascii="Century" w:hAnsi="Century" w:cs="Arial"/>
          <w:sz w:val="22"/>
          <w:szCs w:val="22"/>
          <w:lang w:val="pl-PL"/>
        </w:rPr>
        <w:t>Produkty</w:t>
      </w:r>
      <w:r w:rsidR="005C2969" w:rsidRPr="00194C81">
        <w:rPr>
          <w:rFonts w:ascii="Century" w:hAnsi="Century" w:cs="Arial"/>
          <w:sz w:val="22"/>
          <w:szCs w:val="22"/>
          <w:lang w:val="pl-PL"/>
        </w:rPr>
        <w:t xml:space="preserve"> </w:t>
      </w:r>
      <w:r w:rsidRPr="00194C81">
        <w:rPr>
          <w:rFonts w:ascii="Century" w:hAnsi="Century" w:cs="Arial"/>
          <w:sz w:val="22"/>
          <w:szCs w:val="22"/>
          <w:lang w:val="pl-PL"/>
        </w:rPr>
        <w:t xml:space="preserve"> zgodnie z warunkami niniejszej Umowy i poniesie pełne ryzyko związane z niebezpieczeństwem </w:t>
      </w:r>
      <w:r w:rsidR="005C2969" w:rsidRPr="00194C81">
        <w:rPr>
          <w:rFonts w:ascii="Century" w:hAnsi="Century" w:cs="Arial"/>
          <w:sz w:val="22"/>
          <w:szCs w:val="22"/>
          <w:lang w:val="pl-PL"/>
        </w:rPr>
        <w:t xml:space="preserve">ich </w:t>
      </w:r>
      <w:r w:rsidRPr="00194C81">
        <w:rPr>
          <w:rFonts w:ascii="Century" w:hAnsi="Century" w:cs="Arial"/>
          <w:sz w:val="22"/>
          <w:szCs w:val="22"/>
          <w:lang w:val="pl-PL"/>
        </w:rPr>
        <w:t xml:space="preserve"> przypadkowej utraty albo uszkodzenia do chwili dokonania </w:t>
      </w:r>
      <w:r w:rsidR="005C2969" w:rsidRPr="00194C81">
        <w:rPr>
          <w:rFonts w:ascii="Century" w:hAnsi="Century" w:cs="Arial"/>
          <w:sz w:val="22"/>
          <w:szCs w:val="22"/>
          <w:lang w:val="pl-PL"/>
        </w:rPr>
        <w:t xml:space="preserve">ich </w:t>
      </w:r>
      <w:r w:rsidRPr="00194C81">
        <w:rPr>
          <w:rFonts w:ascii="Century" w:hAnsi="Century" w:cs="Arial"/>
          <w:sz w:val="22"/>
          <w:szCs w:val="22"/>
          <w:lang w:val="pl-PL"/>
        </w:rPr>
        <w:t xml:space="preserve"> odbioru w Miejscu Lokalizacji przez przedstawiciela Zamawiającego.</w:t>
      </w:r>
    </w:p>
    <w:p w14:paraId="2144299C" w14:textId="334E823D" w:rsidR="00291377" w:rsidRPr="00674BA1" w:rsidRDefault="00291377" w:rsidP="00D55B73">
      <w:pPr>
        <w:pStyle w:val="arimr"/>
        <w:widowControl/>
        <w:numPr>
          <w:ilvl w:val="0"/>
          <w:numId w:val="12"/>
        </w:numPr>
        <w:shd w:val="clear" w:color="auto" w:fill="FFFFFF" w:themeFill="background1"/>
        <w:tabs>
          <w:tab w:val="clear" w:pos="283"/>
          <w:tab w:val="num" w:pos="426"/>
        </w:tabs>
        <w:suppressAutoHyphens/>
        <w:snapToGrid/>
        <w:spacing w:line="276" w:lineRule="auto"/>
        <w:ind w:left="426" w:hanging="426"/>
        <w:jc w:val="both"/>
        <w:rPr>
          <w:rFonts w:ascii="Century" w:hAnsi="Century" w:cs="Arial"/>
          <w:b/>
          <w:sz w:val="22"/>
          <w:szCs w:val="22"/>
          <w:lang w:val="pl-PL"/>
        </w:rPr>
      </w:pPr>
      <w:r w:rsidRPr="00674BA1">
        <w:rPr>
          <w:rFonts w:ascii="Century" w:hAnsi="Century" w:cs="Arial"/>
          <w:sz w:val="22"/>
          <w:szCs w:val="22"/>
          <w:lang w:val="pl-PL"/>
        </w:rPr>
        <w:t xml:space="preserve">Wykonawca gwarantuje dostarczenie </w:t>
      </w:r>
      <w:r w:rsidR="00B262B1">
        <w:rPr>
          <w:rFonts w:ascii="Century" w:hAnsi="Century" w:cs="Arial"/>
          <w:sz w:val="22"/>
          <w:szCs w:val="22"/>
          <w:lang w:val="pl-PL"/>
        </w:rPr>
        <w:t>Produkt</w:t>
      </w:r>
      <w:r w:rsidR="005C2969" w:rsidRPr="00674BA1">
        <w:rPr>
          <w:rFonts w:ascii="Century" w:hAnsi="Century" w:cs="Arial"/>
          <w:sz w:val="22"/>
          <w:szCs w:val="22"/>
          <w:lang w:val="pl-PL"/>
        </w:rPr>
        <w:t xml:space="preserve">ów </w:t>
      </w:r>
      <w:r w:rsidR="00674BA1">
        <w:rPr>
          <w:rFonts w:ascii="Century" w:hAnsi="Century" w:cs="Arial"/>
          <w:sz w:val="22"/>
          <w:szCs w:val="22"/>
          <w:lang w:val="pl-PL"/>
        </w:rPr>
        <w:t xml:space="preserve">zabezpieczonych w sposób uniemożliwiający ich dekompletację </w:t>
      </w:r>
      <w:r w:rsidR="005C2969" w:rsidRPr="00674BA1">
        <w:rPr>
          <w:rFonts w:ascii="Century" w:hAnsi="Century" w:cs="Arial"/>
          <w:sz w:val="22"/>
          <w:szCs w:val="22"/>
          <w:lang w:val="pl-PL"/>
        </w:rPr>
        <w:t xml:space="preserve"> </w:t>
      </w:r>
      <w:r w:rsidR="00674BA1">
        <w:rPr>
          <w:rFonts w:ascii="Century" w:hAnsi="Century" w:cs="Arial"/>
          <w:sz w:val="22"/>
          <w:szCs w:val="22"/>
          <w:lang w:val="pl-PL"/>
        </w:rPr>
        <w:t>oraz chroniący przed uszkodzeniem</w:t>
      </w:r>
      <w:r w:rsidR="00B95427">
        <w:rPr>
          <w:rFonts w:ascii="Century" w:hAnsi="Century" w:cs="Arial"/>
          <w:sz w:val="22"/>
          <w:szCs w:val="22"/>
          <w:lang w:val="pl-PL"/>
        </w:rPr>
        <w:t>.</w:t>
      </w:r>
      <w:r w:rsidRPr="00674BA1">
        <w:rPr>
          <w:rFonts w:ascii="Century" w:hAnsi="Century" w:cs="Arial"/>
          <w:sz w:val="22"/>
          <w:szCs w:val="22"/>
          <w:lang w:val="pl-PL"/>
        </w:rPr>
        <w:t xml:space="preserve"> </w:t>
      </w:r>
    </w:p>
    <w:p w14:paraId="4EFD1BEA" w14:textId="1A9FDAE3" w:rsidR="00291377" w:rsidRPr="00194C81" w:rsidRDefault="00291377" w:rsidP="00D55B73">
      <w:pPr>
        <w:pStyle w:val="arimr"/>
        <w:widowControl/>
        <w:numPr>
          <w:ilvl w:val="0"/>
          <w:numId w:val="12"/>
        </w:numPr>
        <w:shd w:val="clear" w:color="auto" w:fill="FFFFFF" w:themeFill="background1"/>
        <w:tabs>
          <w:tab w:val="clear" w:pos="283"/>
          <w:tab w:val="num" w:pos="426"/>
        </w:tabs>
        <w:suppressAutoHyphens/>
        <w:snapToGrid/>
        <w:spacing w:line="276" w:lineRule="auto"/>
        <w:ind w:left="426" w:hanging="426"/>
        <w:jc w:val="both"/>
        <w:rPr>
          <w:rFonts w:ascii="Century" w:hAnsi="Century" w:cs="Arial"/>
          <w:b/>
          <w:sz w:val="22"/>
          <w:szCs w:val="22"/>
          <w:lang w:val="pl-PL"/>
        </w:rPr>
      </w:pPr>
      <w:r w:rsidRPr="00194C81">
        <w:rPr>
          <w:rFonts w:ascii="Century" w:hAnsi="Century" w:cs="Arial"/>
          <w:sz w:val="22"/>
          <w:szCs w:val="22"/>
          <w:lang w:val="pl-PL"/>
        </w:rPr>
        <w:t>Zamawiający jest zobowiązany do przechowywania</w:t>
      </w:r>
      <w:r w:rsidR="00B262B1">
        <w:rPr>
          <w:rFonts w:ascii="Century" w:hAnsi="Century" w:cs="Arial"/>
          <w:sz w:val="22"/>
          <w:szCs w:val="22"/>
          <w:lang w:val="pl-PL"/>
        </w:rPr>
        <w:t xml:space="preserve"> Produkt</w:t>
      </w:r>
      <w:r w:rsidR="005C2969" w:rsidRPr="00194C81">
        <w:rPr>
          <w:rFonts w:ascii="Century" w:hAnsi="Century" w:cs="Arial"/>
          <w:sz w:val="22"/>
          <w:szCs w:val="22"/>
          <w:lang w:val="pl-PL"/>
        </w:rPr>
        <w:t xml:space="preserve">ów </w:t>
      </w:r>
      <w:r w:rsidRPr="00194C81">
        <w:rPr>
          <w:rFonts w:ascii="Century" w:hAnsi="Century" w:cs="Arial"/>
          <w:sz w:val="22"/>
          <w:szCs w:val="22"/>
          <w:lang w:val="pl-PL"/>
        </w:rPr>
        <w:t>we właściwych warunkach, zabezpieczenia ich przed uszkodzeniem, zniszczeniem lub kradzieżą.</w:t>
      </w:r>
    </w:p>
    <w:p w14:paraId="7559C8E8" w14:textId="77777777" w:rsidR="0084396F" w:rsidRPr="00194C81" w:rsidRDefault="0084396F" w:rsidP="00D55B73">
      <w:pPr>
        <w:pStyle w:val="arimr"/>
        <w:widowControl/>
        <w:numPr>
          <w:ilvl w:val="0"/>
          <w:numId w:val="12"/>
        </w:numPr>
        <w:shd w:val="clear" w:color="auto" w:fill="FFFFFF" w:themeFill="background1"/>
        <w:tabs>
          <w:tab w:val="clear" w:pos="283"/>
          <w:tab w:val="num"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 xml:space="preserve">Dostarczane Produkty powinny być </w:t>
      </w:r>
      <w:r w:rsidR="00F85C29" w:rsidRPr="00194C81">
        <w:rPr>
          <w:rFonts w:ascii="Century" w:hAnsi="Century"/>
          <w:sz w:val="22"/>
          <w:lang w:val="pl-PL"/>
        </w:rPr>
        <w:t xml:space="preserve">  nowe i oryginalnie zapakowane.</w:t>
      </w:r>
      <w:bookmarkStart w:id="3" w:name="_Hlk63764896"/>
    </w:p>
    <w:p w14:paraId="4112584A" w14:textId="53696727" w:rsidR="0084396F" w:rsidRPr="00916C97" w:rsidRDefault="00F85C29" w:rsidP="00D55B73">
      <w:pPr>
        <w:pStyle w:val="arimr"/>
        <w:widowControl/>
        <w:numPr>
          <w:ilvl w:val="0"/>
          <w:numId w:val="12"/>
        </w:numPr>
        <w:shd w:val="clear" w:color="auto" w:fill="FFFFFF" w:themeFill="background1"/>
        <w:tabs>
          <w:tab w:val="clear" w:pos="283"/>
          <w:tab w:val="num"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 xml:space="preserve">W przypadku zaprzestania produkcji </w:t>
      </w:r>
      <w:r w:rsidR="009E14E7" w:rsidRPr="00194C81">
        <w:rPr>
          <w:rFonts w:ascii="Century" w:hAnsi="Century"/>
          <w:sz w:val="22"/>
          <w:lang w:val="pl-PL"/>
        </w:rPr>
        <w:t>którejkolwiek</w:t>
      </w:r>
      <w:r w:rsidRPr="00194C81">
        <w:rPr>
          <w:rFonts w:ascii="Century" w:hAnsi="Century"/>
          <w:sz w:val="22"/>
          <w:lang w:val="pl-PL"/>
        </w:rPr>
        <w:t xml:space="preserve"> z pozycji asortymentowej w</w:t>
      </w:r>
      <w:r w:rsidR="00F309C0" w:rsidRPr="00194C81">
        <w:rPr>
          <w:rFonts w:ascii="Century" w:hAnsi="Century" w:cs="Arial"/>
          <w:sz w:val="22"/>
          <w:szCs w:val="22"/>
          <w:lang w:val="pl-PL"/>
        </w:rPr>
        <w:t> </w:t>
      </w:r>
      <w:r w:rsidRPr="00194C81">
        <w:rPr>
          <w:rFonts w:ascii="Century" w:hAnsi="Century"/>
          <w:sz w:val="22"/>
          <w:lang w:val="pl-PL"/>
        </w:rPr>
        <w:t xml:space="preserve">trakcie trwania </w:t>
      </w:r>
      <w:r w:rsidR="00F309C0" w:rsidRPr="00194C81">
        <w:rPr>
          <w:rFonts w:ascii="Century" w:hAnsi="Century" w:cs="Arial"/>
          <w:sz w:val="22"/>
          <w:szCs w:val="22"/>
          <w:lang w:val="pl-PL"/>
        </w:rPr>
        <w:t>U</w:t>
      </w:r>
      <w:r w:rsidRPr="00194C81">
        <w:rPr>
          <w:rFonts w:ascii="Century" w:hAnsi="Century" w:cs="Arial"/>
          <w:sz w:val="22"/>
          <w:szCs w:val="22"/>
          <w:lang w:val="pl-PL"/>
        </w:rPr>
        <w:t>mowy</w:t>
      </w:r>
      <w:r w:rsidRPr="00194C81">
        <w:rPr>
          <w:rFonts w:ascii="Century" w:hAnsi="Century"/>
          <w:sz w:val="22"/>
          <w:lang w:val="pl-PL"/>
        </w:rPr>
        <w:t>, Wykonawca może zwrócić się do Zamawiającego z</w:t>
      </w:r>
      <w:r w:rsidR="00F309C0" w:rsidRPr="00194C81">
        <w:rPr>
          <w:rFonts w:ascii="Century" w:hAnsi="Century" w:cs="Arial"/>
          <w:sz w:val="22"/>
          <w:szCs w:val="22"/>
          <w:lang w:val="pl-PL"/>
        </w:rPr>
        <w:t> </w:t>
      </w:r>
      <w:r w:rsidRPr="00194C81">
        <w:rPr>
          <w:rFonts w:ascii="Century" w:hAnsi="Century"/>
          <w:sz w:val="22"/>
          <w:lang w:val="pl-PL"/>
        </w:rPr>
        <w:t>wnioskiem o wyrażenie zgody na dostarczanie produktu równoważnego. Zamawiający może wyrazić zgod</w:t>
      </w:r>
      <w:r w:rsidR="009E14E7" w:rsidRPr="00194C81">
        <w:rPr>
          <w:rFonts w:ascii="Century" w:hAnsi="Century"/>
          <w:sz w:val="22"/>
          <w:lang w:val="pl-PL"/>
        </w:rPr>
        <w:t>ę</w:t>
      </w:r>
      <w:r w:rsidRPr="00194C81">
        <w:rPr>
          <w:rFonts w:ascii="Century" w:hAnsi="Century"/>
          <w:sz w:val="22"/>
          <w:lang w:val="pl-PL"/>
        </w:rPr>
        <w:t xml:space="preserve"> na dostarczanie </w:t>
      </w:r>
      <w:r w:rsidR="009E14E7" w:rsidRPr="00194C81">
        <w:rPr>
          <w:rFonts w:ascii="Century" w:hAnsi="Century"/>
          <w:sz w:val="22"/>
          <w:lang w:val="pl-PL"/>
        </w:rPr>
        <w:t>P</w:t>
      </w:r>
      <w:r w:rsidR="0084396F" w:rsidRPr="00194C81">
        <w:rPr>
          <w:rFonts w:ascii="Century" w:hAnsi="Century"/>
          <w:sz w:val="22"/>
          <w:lang w:val="pl-PL"/>
        </w:rPr>
        <w:t xml:space="preserve">roduktu równoważnego </w:t>
      </w:r>
      <w:r w:rsidR="009E14E7" w:rsidRPr="00194C81">
        <w:rPr>
          <w:rFonts w:ascii="Century" w:hAnsi="Century"/>
          <w:sz w:val="22"/>
          <w:lang w:val="pl-PL"/>
        </w:rPr>
        <w:t xml:space="preserve">pod warunkiem, że nie będzie on odbiegał jakościowo od Produktu zaproponowanego pierwotnie i jego cena </w:t>
      </w:r>
      <w:r w:rsidR="0084396F" w:rsidRPr="00194C81">
        <w:rPr>
          <w:rFonts w:ascii="Century" w:hAnsi="Century"/>
          <w:sz w:val="22"/>
          <w:lang w:val="pl-PL"/>
        </w:rPr>
        <w:t xml:space="preserve">jednostkowa </w:t>
      </w:r>
      <w:r w:rsidR="009E14E7" w:rsidRPr="00194C81">
        <w:rPr>
          <w:rFonts w:ascii="Century" w:hAnsi="Century"/>
          <w:sz w:val="22"/>
          <w:lang w:val="pl-PL"/>
        </w:rPr>
        <w:t xml:space="preserve">netto </w:t>
      </w:r>
      <w:r w:rsidR="0084396F" w:rsidRPr="00194C81">
        <w:rPr>
          <w:rFonts w:ascii="Century" w:hAnsi="Century"/>
          <w:sz w:val="22"/>
          <w:lang w:val="pl-PL"/>
        </w:rPr>
        <w:t xml:space="preserve">nie </w:t>
      </w:r>
      <w:r w:rsidR="009E14E7" w:rsidRPr="00194C81">
        <w:rPr>
          <w:rFonts w:ascii="Century" w:hAnsi="Century"/>
          <w:sz w:val="22"/>
          <w:lang w:val="pl-PL"/>
        </w:rPr>
        <w:t xml:space="preserve">będzie </w:t>
      </w:r>
      <w:r w:rsidR="0084396F" w:rsidRPr="00194C81">
        <w:rPr>
          <w:rFonts w:ascii="Century" w:hAnsi="Century"/>
          <w:sz w:val="22"/>
          <w:lang w:val="pl-PL"/>
        </w:rPr>
        <w:t xml:space="preserve">wyższa od ceny jednostkowej </w:t>
      </w:r>
      <w:r w:rsidR="009E14E7" w:rsidRPr="00194C81">
        <w:rPr>
          <w:rFonts w:ascii="Century" w:hAnsi="Century"/>
          <w:sz w:val="22"/>
          <w:lang w:val="pl-PL"/>
        </w:rPr>
        <w:t xml:space="preserve">netto </w:t>
      </w:r>
      <w:r w:rsidR="0084396F" w:rsidRPr="00194C81">
        <w:rPr>
          <w:rFonts w:ascii="Century" w:hAnsi="Century"/>
          <w:sz w:val="22"/>
          <w:lang w:val="pl-PL"/>
        </w:rPr>
        <w:t>Produktu pierwotnego</w:t>
      </w:r>
      <w:r w:rsidR="009E14E7" w:rsidRPr="00194C81">
        <w:rPr>
          <w:rFonts w:ascii="Century" w:hAnsi="Century"/>
          <w:sz w:val="22"/>
          <w:lang w:val="pl-PL"/>
        </w:rPr>
        <w:t>.</w:t>
      </w:r>
      <w:bookmarkEnd w:id="3"/>
    </w:p>
    <w:p w14:paraId="62F36F4F" w14:textId="0A58F837" w:rsidR="00916C97" w:rsidRPr="00A22C37" w:rsidRDefault="00916C97" w:rsidP="00E11C9F">
      <w:pPr>
        <w:pStyle w:val="Tekstpodstawowywcity2"/>
        <w:spacing w:after="0" w:line="276" w:lineRule="auto"/>
        <w:ind w:left="0"/>
        <w:jc w:val="both"/>
        <w:rPr>
          <w:rFonts w:ascii="Century" w:hAnsi="Century" w:cs="Calibri"/>
          <w:iCs/>
          <w:sz w:val="22"/>
          <w:szCs w:val="22"/>
          <w:lang w:eastAsia="en-US"/>
        </w:rPr>
      </w:pPr>
      <w:r w:rsidRPr="00A22C37">
        <w:rPr>
          <w:rFonts w:ascii="Century" w:hAnsi="Century" w:cs="Calibri"/>
          <w:sz w:val="22"/>
          <w:szCs w:val="22"/>
          <w:lang w:eastAsia="en-US"/>
        </w:rPr>
        <w:lastRenderedPageBreak/>
        <w:t xml:space="preserve">15.  W </w:t>
      </w:r>
      <w:r w:rsidRPr="00A22C37">
        <w:rPr>
          <w:rFonts w:ascii="Century" w:hAnsi="Century" w:cs="Calibri"/>
          <w:iCs/>
          <w:sz w:val="22"/>
          <w:szCs w:val="22"/>
          <w:lang w:eastAsia="en-US"/>
        </w:rPr>
        <w:t xml:space="preserve">przypadku niedostarczania Produktu będącego przedmiotem umowy lub jego  </w:t>
      </w:r>
    </w:p>
    <w:p w14:paraId="02B9E596" w14:textId="77777777" w:rsidR="00916C97" w:rsidRPr="00A22C37" w:rsidRDefault="00916C97" w:rsidP="00E11C9F">
      <w:pPr>
        <w:pStyle w:val="Tekstpodstawowywcity2"/>
        <w:spacing w:after="0" w:line="276" w:lineRule="auto"/>
        <w:ind w:left="0"/>
        <w:jc w:val="both"/>
        <w:rPr>
          <w:rFonts w:ascii="Century" w:hAnsi="Century" w:cs="Calibri"/>
          <w:iCs/>
          <w:sz w:val="22"/>
          <w:szCs w:val="22"/>
          <w:lang w:eastAsia="en-US"/>
        </w:rPr>
      </w:pPr>
      <w:r w:rsidRPr="00A22C37">
        <w:rPr>
          <w:rFonts w:ascii="Century" w:hAnsi="Century" w:cs="Calibri"/>
          <w:iCs/>
          <w:sz w:val="22"/>
          <w:szCs w:val="22"/>
          <w:lang w:eastAsia="en-US"/>
        </w:rPr>
        <w:t xml:space="preserve">       odpowiednika (produktu równoważnego) Zamawiający zastrzega sobie prawo zakupu  </w:t>
      </w:r>
    </w:p>
    <w:p w14:paraId="0B3D371F" w14:textId="77777777" w:rsidR="00B57494" w:rsidRPr="00A22C37" w:rsidRDefault="00916C97" w:rsidP="00E11C9F">
      <w:pPr>
        <w:pStyle w:val="Tekstpodstawowywcity2"/>
        <w:spacing w:after="0" w:line="276" w:lineRule="auto"/>
        <w:ind w:left="0"/>
        <w:jc w:val="both"/>
        <w:rPr>
          <w:rFonts w:ascii="Century" w:hAnsi="Century" w:cs="Calibri"/>
          <w:iCs/>
          <w:sz w:val="22"/>
          <w:szCs w:val="22"/>
          <w:lang w:eastAsia="en-US"/>
        </w:rPr>
      </w:pPr>
      <w:r w:rsidRPr="00A22C37">
        <w:rPr>
          <w:rFonts w:ascii="Century" w:hAnsi="Century" w:cs="Calibri"/>
          <w:iCs/>
          <w:sz w:val="22"/>
          <w:szCs w:val="22"/>
          <w:lang w:eastAsia="en-US"/>
        </w:rPr>
        <w:t xml:space="preserve">       takiego Produktu u innego podmiotu  uprawnionego do obrotu hurtowego. W</w:t>
      </w:r>
      <w:r w:rsidR="00B57494" w:rsidRPr="00A22C37">
        <w:rPr>
          <w:rFonts w:ascii="Century" w:hAnsi="Century" w:cs="Calibri"/>
          <w:iCs/>
          <w:sz w:val="22"/>
          <w:szCs w:val="22"/>
          <w:lang w:eastAsia="en-US"/>
        </w:rPr>
        <w:t xml:space="preserve">    </w:t>
      </w:r>
    </w:p>
    <w:p w14:paraId="14CCFE2F" w14:textId="77777777" w:rsidR="00B57494" w:rsidRPr="00A22C37" w:rsidRDefault="00B57494" w:rsidP="00E11C9F">
      <w:pPr>
        <w:pStyle w:val="Tekstpodstawowywcity2"/>
        <w:spacing w:after="0" w:line="276" w:lineRule="auto"/>
        <w:ind w:left="0"/>
        <w:jc w:val="both"/>
        <w:rPr>
          <w:rFonts w:ascii="Century" w:hAnsi="Century" w:cs="Calibri"/>
          <w:iCs/>
          <w:sz w:val="22"/>
          <w:szCs w:val="22"/>
          <w:lang w:eastAsia="en-US"/>
        </w:rPr>
      </w:pPr>
      <w:r w:rsidRPr="00A22C37">
        <w:rPr>
          <w:rFonts w:ascii="Century" w:hAnsi="Century" w:cs="Calibri"/>
          <w:iCs/>
          <w:sz w:val="22"/>
          <w:szCs w:val="22"/>
          <w:lang w:eastAsia="en-US"/>
        </w:rPr>
        <w:t xml:space="preserve">       s</w:t>
      </w:r>
      <w:r w:rsidR="00916C97" w:rsidRPr="00A22C37">
        <w:rPr>
          <w:rFonts w:ascii="Century" w:hAnsi="Century" w:cs="Calibri"/>
          <w:iCs/>
          <w:sz w:val="22"/>
          <w:szCs w:val="22"/>
          <w:lang w:eastAsia="en-US"/>
        </w:rPr>
        <w:t xml:space="preserve">ytuacji, gdy cena zakupu Produktu równoważnego u innego podmiotu </w:t>
      </w:r>
      <w:r w:rsidRPr="00A22C37">
        <w:rPr>
          <w:rFonts w:ascii="Century" w:hAnsi="Century" w:cs="Calibri"/>
          <w:iCs/>
          <w:sz w:val="22"/>
          <w:szCs w:val="22"/>
          <w:lang w:eastAsia="en-US"/>
        </w:rPr>
        <w:t xml:space="preserve"> </w:t>
      </w:r>
    </w:p>
    <w:p w14:paraId="18A26F4D" w14:textId="0FBBD2B9" w:rsidR="00F10FCE" w:rsidRPr="00A22C37" w:rsidRDefault="00B57494" w:rsidP="00E11C9F">
      <w:pPr>
        <w:pStyle w:val="Tekstpodstawowywcity2"/>
        <w:spacing w:after="0" w:line="276" w:lineRule="auto"/>
        <w:ind w:left="0"/>
        <w:jc w:val="both"/>
        <w:rPr>
          <w:rFonts w:ascii="Century" w:hAnsi="Century" w:cs="Calibri"/>
          <w:iCs/>
          <w:sz w:val="22"/>
          <w:szCs w:val="22"/>
          <w:lang w:eastAsia="en-US"/>
        </w:rPr>
      </w:pPr>
      <w:r w:rsidRPr="00A22C37">
        <w:rPr>
          <w:rFonts w:ascii="Century" w:hAnsi="Century" w:cs="Calibri"/>
          <w:iCs/>
          <w:sz w:val="22"/>
          <w:szCs w:val="22"/>
          <w:lang w:eastAsia="en-US"/>
        </w:rPr>
        <w:t xml:space="preserve">       </w:t>
      </w:r>
      <w:r w:rsidR="00916C97" w:rsidRPr="00A22C37">
        <w:rPr>
          <w:rFonts w:ascii="Century" w:hAnsi="Century" w:cs="Calibri"/>
          <w:iCs/>
          <w:sz w:val="22"/>
          <w:szCs w:val="22"/>
          <w:lang w:eastAsia="en-US"/>
        </w:rPr>
        <w:t xml:space="preserve">uprawnionego do obrotu hurtowego będzie wyższa od ceny Produktu będącego </w:t>
      </w:r>
      <w:r w:rsidR="00F10FCE" w:rsidRPr="00A22C37">
        <w:rPr>
          <w:rFonts w:ascii="Century" w:hAnsi="Century" w:cs="Calibri"/>
          <w:iCs/>
          <w:sz w:val="22"/>
          <w:szCs w:val="22"/>
          <w:lang w:eastAsia="en-US"/>
        </w:rPr>
        <w:t xml:space="preserve"> </w:t>
      </w:r>
    </w:p>
    <w:p w14:paraId="56AA94B5" w14:textId="14A70BE6" w:rsidR="00916C97" w:rsidRDefault="00F10FCE" w:rsidP="00CC5AD1">
      <w:pPr>
        <w:pStyle w:val="Tekstpodstawowywcity2"/>
        <w:spacing w:after="0" w:line="276" w:lineRule="auto"/>
        <w:ind w:left="426" w:hanging="426"/>
        <w:jc w:val="both"/>
        <w:rPr>
          <w:rFonts w:ascii="Century" w:hAnsi="Century" w:cs="Calibri"/>
          <w:sz w:val="22"/>
          <w:szCs w:val="22"/>
          <w:lang w:eastAsia="en-US"/>
        </w:rPr>
      </w:pPr>
      <w:r w:rsidRPr="00A22C37">
        <w:rPr>
          <w:rFonts w:ascii="Century" w:hAnsi="Century" w:cs="Calibri"/>
          <w:iCs/>
          <w:sz w:val="22"/>
          <w:szCs w:val="22"/>
          <w:lang w:eastAsia="en-US"/>
        </w:rPr>
        <w:t xml:space="preserve">       </w:t>
      </w:r>
      <w:r w:rsidR="00916C97" w:rsidRPr="00A22C37">
        <w:rPr>
          <w:rFonts w:ascii="Century" w:hAnsi="Century" w:cs="Calibri"/>
          <w:iCs/>
          <w:sz w:val="22"/>
          <w:szCs w:val="22"/>
          <w:lang w:eastAsia="en-US"/>
        </w:rPr>
        <w:t>przedmiotem umowy</w:t>
      </w:r>
      <w:r w:rsidRPr="00A22C37">
        <w:rPr>
          <w:rFonts w:ascii="Century" w:hAnsi="Century" w:cs="Calibri"/>
          <w:iCs/>
          <w:sz w:val="22"/>
          <w:szCs w:val="22"/>
          <w:lang w:eastAsia="en-US"/>
        </w:rPr>
        <w:t xml:space="preserve"> </w:t>
      </w:r>
      <w:r w:rsidR="00916C97" w:rsidRPr="00A22C37">
        <w:rPr>
          <w:rFonts w:ascii="Century" w:hAnsi="Century" w:cs="Calibri"/>
          <w:iCs/>
          <w:sz w:val="22"/>
          <w:szCs w:val="22"/>
          <w:lang w:eastAsia="en-US"/>
        </w:rPr>
        <w:t>Zamawiający obciąży Wykonawcę różnicą w cenie</w:t>
      </w:r>
      <w:r w:rsidR="00CC5AD1" w:rsidRPr="00A22C37">
        <w:rPr>
          <w:rFonts w:ascii="Century" w:hAnsi="Century" w:cs="Calibri"/>
          <w:iCs/>
          <w:sz w:val="22"/>
          <w:szCs w:val="22"/>
          <w:lang w:eastAsia="en-US"/>
        </w:rPr>
        <w:t xml:space="preserve"> z wy</w:t>
      </w:r>
      <w:r w:rsidR="00CC5AD1" w:rsidRPr="00A22C37">
        <w:rPr>
          <w:rFonts w:ascii="Century" w:hAnsi="Century" w:cs="Calibri" w:hint="eastAsia"/>
          <w:iCs/>
          <w:sz w:val="22"/>
          <w:szCs w:val="22"/>
          <w:lang w:eastAsia="en-US"/>
        </w:rPr>
        <w:t>łą</w:t>
      </w:r>
      <w:r w:rsidR="00CC5AD1" w:rsidRPr="00A22C37">
        <w:rPr>
          <w:rFonts w:ascii="Century" w:hAnsi="Century" w:cs="Calibri"/>
          <w:iCs/>
          <w:sz w:val="22"/>
          <w:szCs w:val="22"/>
          <w:lang w:eastAsia="en-US"/>
        </w:rPr>
        <w:t>czeniem powo</w:t>
      </w:r>
      <w:r w:rsidR="00CC5AD1" w:rsidRPr="00A22C37">
        <w:rPr>
          <w:rFonts w:ascii="Century" w:hAnsi="Century" w:cs="Calibri" w:hint="eastAsia"/>
          <w:iCs/>
          <w:sz w:val="22"/>
          <w:szCs w:val="22"/>
          <w:lang w:eastAsia="en-US"/>
        </w:rPr>
        <w:t>ł</w:t>
      </w:r>
      <w:r w:rsidR="00CC5AD1" w:rsidRPr="00A22C37">
        <w:rPr>
          <w:rFonts w:ascii="Century" w:hAnsi="Century" w:cs="Calibri"/>
          <w:iCs/>
          <w:sz w:val="22"/>
          <w:szCs w:val="22"/>
          <w:lang w:eastAsia="en-US"/>
        </w:rPr>
        <w:t>ania si</w:t>
      </w:r>
      <w:r w:rsidR="00CC5AD1" w:rsidRPr="00A22C37">
        <w:rPr>
          <w:rFonts w:ascii="Century" w:hAnsi="Century" w:cs="Calibri" w:hint="eastAsia"/>
          <w:iCs/>
          <w:sz w:val="22"/>
          <w:szCs w:val="22"/>
          <w:lang w:eastAsia="en-US"/>
        </w:rPr>
        <w:t>ę</w:t>
      </w:r>
      <w:r w:rsidR="00CC5AD1" w:rsidRPr="00A22C37">
        <w:rPr>
          <w:rFonts w:ascii="Century" w:hAnsi="Century" w:cs="Calibri"/>
          <w:iCs/>
          <w:sz w:val="22"/>
          <w:szCs w:val="22"/>
          <w:lang w:eastAsia="en-US"/>
        </w:rPr>
        <w:t xml:space="preserve"> przez Wykonawc</w:t>
      </w:r>
      <w:r w:rsidR="00CC5AD1" w:rsidRPr="00A22C37">
        <w:rPr>
          <w:rFonts w:ascii="Century" w:hAnsi="Century" w:cs="Calibri" w:hint="eastAsia"/>
          <w:iCs/>
          <w:sz w:val="22"/>
          <w:szCs w:val="22"/>
          <w:lang w:eastAsia="en-US"/>
        </w:rPr>
        <w:t>ę</w:t>
      </w:r>
      <w:r w:rsidR="00CC5AD1" w:rsidRPr="00A22C37">
        <w:rPr>
          <w:rFonts w:ascii="Century" w:hAnsi="Century" w:cs="Calibri"/>
          <w:iCs/>
          <w:sz w:val="22"/>
          <w:szCs w:val="22"/>
          <w:lang w:eastAsia="en-US"/>
        </w:rPr>
        <w:t xml:space="preserve"> na okoliczno</w:t>
      </w:r>
      <w:r w:rsidR="00CC5AD1" w:rsidRPr="00A22C37">
        <w:rPr>
          <w:rFonts w:ascii="Century" w:hAnsi="Century" w:cs="Calibri" w:hint="eastAsia"/>
          <w:iCs/>
          <w:sz w:val="22"/>
          <w:szCs w:val="22"/>
          <w:lang w:eastAsia="en-US"/>
        </w:rPr>
        <w:t>ś</w:t>
      </w:r>
      <w:r w:rsidR="00CC5AD1" w:rsidRPr="00A22C37">
        <w:rPr>
          <w:rFonts w:ascii="Century" w:hAnsi="Century" w:cs="Calibri"/>
          <w:iCs/>
          <w:sz w:val="22"/>
          <w:szCs w:val="22"/>
          <w:lang w:eastAsia="en-US"/>
        </w:rPr>
        <w:t>ci, które zgodnie z art. 552 k.c. uprawniaj</w:t>
      </w:r>
      <w:r w:rsidR="00CC5AD1" w:rsidRPr="00A22C37">
        <w:rPr>
          <w:rFonts w:ascii="Century" w:hAnsi="Century" w:cs="Calibri" w:hint="eastAsia"/>
          <w:iCs/>
          <w:sz w:val="22"/>
          <w:szCs w:val="22"/>
          <w:lang w:eastAsia="en-US"/>
        </w:rPr>
        <w:t>ą</w:t>
      </w:r>
      <w:r w:rsidR="00CC5AD1" w:rsidRPr="00A22C37">
        <w:rPr>
          <w:rFonts w:ascii="Century" w:hAnsi="Century" w:cs="Calibri"/>
          <w:iCs/>
          <w:sz w:val="22"/>
          <w:szCs w:val="22"/>
          <w:lang w:eastAsia="en-US"/>
        </w:rPr>
        <w:t xml:space="preserve"> Sprzedaj</w:t>
      </w:r>
      <w:r w:rsidR="00CC5AD1" w:rsidRPr="00A22C37">
        <w:rPr>
          <w:rFonts w:ascii="Century" w:hAnsi="Century" w:cs="Calibri" w:hint="eastAsia"/>
          <w:iCs/>
          <w:sz w:val="22"/>
          <w:szCs w:val="22"/>
          <w:lang w:eastAsia="en-US"/>
        </w:rPr>
        <w:t>ą</w:t>
      </w:r>
      <w:r w:rsidR="00CC5AD1" w:rsidRPr="00A22C37">
        <w:rPr>
          <w:rFonts w:ascii="Century" w:hAnsi="Century" w:cs="Calibri"/>
          <w:iCs/>
          <w:sz w:val="22"/>
          <w:szCs w:val="22"/>
          <w:lang w:eastAsia="en-US"/>
        </w:rPr>
        <w:t>cego do odmowy dostarczenia towaru Kupuj</w:t>
      </w:r>
      <w:r w:rsidR="00CC5AD1" w:rsidRPr="00A22C37">
        <w:rPr>
          <w:rFonts w:ascii="Century" w:hAnsi="Century" w:cs="Calibri" w:hint="eastAsia"/>
          <w:iCs/>
          <w:sz w:val="22"/>
          <w:szCs w:val="22"/>
          <w:lang w:eastAsia="en-US"/>
        </w:rPr>
        <w:t>ą</w:t>
      </w:r>
      <w:r w:rsidR="00CC5AD1" w:rsidRPr="00A22C37">
        <w:rPr>
          <w:rFonts w:ascii="Century" w:hAnsi="Century" w:cs="Calibri"/>
          <w:iCs/>
          <w:sz w:val="22"/>
          <w:szCs w:val="22"/>
          <w:lang w:eastAsia="en-US"/>
        </w:rPr>
        <w:t>cemu.</w:t>
      </w:r>
    </w:p>
    <w:p w14:paraId="6C388663" w14:textId="3D6E130F" w:rsidR="00F10FCE" w:rsidRPr="00B57494" w:rsidRDefault="00916C97" w:rsidP="004F47AD">
      <w:pPr>
        <w:pStyle w:val="arimr"/>
        <w:widowControl/>
        <w:shd w:val="clear" w:color="auto" w:fill="FFFFFF" w:themeFill="background1"/>
        <w:suppressAutoHyphens/>
        <w:snapToGrid/>
        <w:spacing w:line="276" w:lineRule="auto"/>
        <w:jc w:val="both"/>
        <w:rPr>
          <w:rFonts w:ascii="Century" w:hAnsi="Century"/>
          <w:sz w:val="22"/>
          <w:lang w:val="pl-PL"/>
        </w:rPr>
      </w:pPr>
      <w:r w:rsidRPr="003F1C34">
        <w:rPr>
          <w:rFonts w:ascii="Century" w:hAnsi="Century"/>
          <w:sz w:val="22"/>
          <w:lang w:val="pl-PL"/>
        </w:rPr>
        <w:t xml:space="preserve">16. </w:t>
      </w:r>
      <w:r w:rsidR="00A42FAF" w:rsidRPr="003F1C34">
        <w:rPr>
          <w:rFonts w:ascii="Century" w:hAnsi="Century"/>
          <w:sz w:val="22"/>
          <w:lang w:val="pl-PL"/>
        </w:rPr>
        <w:t>Zamawiający</w:t>
      </w:r>
      <w:r w:rsidRPr="003F1C34">
        <w:rPr>
          <w:rFonts w:ascii="Century" w:hAnsi="Century"/>
          <w:sz w:val="22"/>
          <w:lang w:val="pl-PL"/>
        </w:rPr>
        <w:t xml:space="preserve"> </w:t>
      </w:r>
      <w:r w:rsidR="00A42FAF" w:rsidRPr="003F1C34">
        <w:rPr>
          <w:rFonts w:ascii="Century" w:hAnsi="Century"/>
          <w:sz w:val="22"/>
          <w:lang w:val="pl-PL"/>
        </w:rPr>
        <w:t xml:space="preserve">dopuszcza możliwość zrezygnowania z dostaw Produktów  do wartości  </w:t>
      </w:r>
      <w:r w:rsidR="00A42FAF" w:rsidRPr="003F1C34">
        <w:rPr>
          <w:rFonts w:ascii="Century" w:hAnsi="Century"/>
          <w:sz w:val="22"/>
          <w:lang w:val="pl-PL"/>
        </w:rPr>
        <w:ptab w:relativeTo="margin" w:alignment="left" w:leader="none"/>
      </w:r>
      <w:r w:rsidR="00A42FAF" w:rsidRPr="003F1C34">
        <w:rPr>
          <w:rFonts w:ascii="Century" w:hAnsi="Century"/>
          <w:sz w:val="22"/>
          <w:lang w:val="pl-PL"/>
        </w:rPr>
        <w:t xml:space="preserve">      stanowiącej równowartość  30</w:t>
      </w:r>
      <w:r w:rsidR="00A42FAF" w:rsidRPr="003F1C34">
        <w:rPr>
          <w:rFonts w:ascii="Century" w:hAnsi="Century" w:cs="Arial"/>
          <w:sz w:val="22"/>
          <w:szCs w:val="22"/>
          <w:lang w:val="pl-PL"/>
        </w:rPr>
        <w:t>%</w:t>
      </w:r>
      <w:r w:rsidR="00A42FAF" w:rsidRPr="003F1C34">
        <w:rPr>
          <w:rFonts w:ascii="Century" w:hAnsi="Century"/>
          <w:sz w:val="22"/>
          <w:lang w:val="pl-PL"/>
        </w:rPr>
        <w:t xml:space="preserve"> wartości umowy, wskazanej w § 5 ust.1.</w:t>
      </w:r>
    </w:p>
    <w:p w14:paraId="4E45D61B" w14:textId="4F8865AC" w:rsidR="00916C97" w:rsidRDefault="00916C97" w:rsidP="004F47AD">
      <w:pPr>
        <w:pStyle w:val="arimr"/>
        <w:widowControl/>
        <w:shd w:val="clear" w:color="auto" w:fill="FFFFFF" w:themeFill="background1"/>
        <w:suppressAutoHyphens/>
        <w:snapToGrid/>
        <w:spacing w:line="276" w:lineRule="auto"/>
        <w:jc w:val="both"/>
        <w:rPr>
          <w:rFonts w:ascii="Century" w:hAnsi="Century"/>
          <w:sz w:val="22"/>
          <w:lang w:val="pl-PL"/>
        </w:rPr>
      </w:pPr>
      <w:r>
        <w:rPr>
          <w:rFonts w:ascii="Century" w:hAnsi="Century"/>
          <w:sz w:val="22"/>
          <w:lang w:val="pl-PL"/>
        </w:rPr>
        <w:t xml:space="preserve">17.  </w:t>
      </w:r>
      <w:r w:rsidR="00F85C29" w:rsidRPr="00194C81">
        <w:rPr>
          <w:rFonts w:ascii="Century" w:hAnsi="Century"/>
          <w:sz w:val="22"/>
          <w:lang w:val="pl-PL"/>
        </w:rPr>
        <w:t xml:space="preserve">Zamawiający i Wykonawca wybrany w postępowaniu o udzielenie zamówienia </w:t>
      </w:r>
      <w:r>
        <w:rPr>
          <w:rFonts w:ascii="Century" w:hAnsi="Century"/>
          <w:sz w:val="22"/>
          <w:lang w:val="pl-PL"/>
        </w:rPr>
        <w:t xml:space="preserve"> </w:t>
      </w:r>
    </w:p>
    <w:p w14:paraId="3A4DA3CF" w14:textId="4DBD657F" w:rsidR="00916C97" w:rsidRDefault="00916C97" w:rsidP="004F47AD">
      <w:pPr>
        <w:pStyle w:val="arimr"/>
        <w:widowControl/>
        <w:shd w:val="clear" w:color="auto" w:fill="FFFFFF" w:themeFill="background1"/>
        <w:suppressAutoHyphens/>
        <w:snapToGrid/>
        <w:spacing w:line="276" w:lineRule="auto"/>
        <w:jc w:val="both"/>
        <w:rPr>
          <w:rFonts w:ascii="Century" w:hAnsi="Century"/>
          <w:sz w:val="22"/>
          <w:lang w:val="pl-PL"/>
        </w:rPr>
      </w:pPr>
      <w:r>
        <w:rPr>
          <w:rFonts w:ascii="Century" w:hAnsi="Century"/>
          <w:sz w:val="22"/>
          <w:lang w:val="pl-PL"/>
        </w:rPr>
        <w:t xml:space="preserve">       </w:t>
      </w:r>
      <w:r w:rsidR="00F85C29" w:rsidRPr="00194C81">
        <w:rPr>
          <w:rFonts w:ascii="Century" w:hAnsi="Century"/>
          <w:sz w:val="22"/>
          <w:lang w:val="pl-PL"/>
        </w:rPr>
        <w:t xml:space="preserve">obowiązani są współdziałać przy wykonaniu </w:t>
      </w:r>
      <w:r w:rsidR="00F309C0" w:rsidRPr="00194C81">
        <w:rPr>
          <w:rFonts w:ascii="Century" w:hAnsi="Century" w:cs="Arial"/>
          <w:sz w:val="22"/>
          <w:szCs w:val="22"/>
          <w:lang w:val="pl-PL"/>
        </w:rPr>
        <w:t>U</w:t>
      </w:r>
      <w:r w:rsidR="00F85C29" w:rsidRPr="00194C81">
        <w:rPr>
          <w:rFonts w:ascii="Century" w:hAnsi="Century" w:cs="Arial"/>
          <w:sz w:val="22"/>
          <w:szCs w:val="22"/>
          <w:lang w:val="pl-PL"/>
        </w:rPr>
        <w:t>mowy</w:t>
      </w:r>
      <w:r w:rsidR="00F85C29" w:rsidRPr="00194C81">
        <w:rPr>
          <w:rFonts w:ascii="Century" w:hAnsi="Century"/>
          <w:sz w:val="22"/>
          <w:lang w:val="pl-PL"/>
        </w:rPr>
        <w:t xml:space="preserve"> w sprawie zamówienia </w:t>
      </w:r>
      <w:r>
        <w:rPr>
          <w:rFonts w:ascii="Century" w:hAnsi="Century"/>
          <w:sz w:val="22"/>
          <w:lang w:val="pl-PL"/>
        </w:rPr>
        <w:t xml:space="preserve"> </w:t>
      </w:r>
    </w:p>
    <w:p w14:paraId="7C94860A" w14:textId="75EB9C0A" w:rsidR="00A214BC" w:rsidRPr="00194C81" w:rsidRDefault="00916C97" w:rsidP="004F47AD">
      <w:pPr>
        <w:pStyle w:val="arimr"/>
        <w:widowControl/>
        <w:shd w:val="clear" w:color="auto" w:fill="FFFFFF" w:themeFill="background1"/>
        <w:suppressAutoHyphens/>
        <w:snapToGrid/>
        <w:spacing w:line="276" w:lineRule="auto"/>
        <w:jc w:val="both"/>
        <w:rPr>
          <w:rFonts w:ascii="Century" w:hAnsi="Century" w:cs="Arial"/>
          <w:sz w:val="22"/>
          <w:szCs w:val="22"/>
          <w:lang w:val="pl-PL"/>
        </w:rPr>
      </w:pPr>
      <w:r>
        <w:rPr>
          <w:rFonts w:ascii="Century" w:hAnsi="Century"/>
          <w:sz w:val="22"/>
          <w:lang w:val="pl-PL"/>
        </w:rPr>
        <w:t xml:space="preserve">       </w:t>
      </w:r>
      <w:r w:rsidR="00F85C29" w:rsidRPr="00194C81">
        <w:rPr>
          <w:rFonts w:ascii="Century" w:hAnsi="Century"/>
          <w:sz w:val="22"/>
          <w:lang w:val="pl-PL"/>
        </w:rPr>
        <w:t xml:space="preserve">publicznego w celu należytej realizacji zamówienia. </w:t>
      </w:r>
    </w:p>
    <w:p w14:paraId="593C466F" w14:textId="77777777" w:rsidR="00F309C0" w:rsidRPr="00194C81" w:rsidRDefault="00F309C0" w:rsidP="00D55B73">
      <w:pPr>
        <w:pStyle w:val="paragraf"/>
        <w:numPr>
          <w:ilvl w:val="0"/>
          <w:numId w:val="0"/>
        </w:numPr>
        <w:shd w:val="clear" w:color="auto" w:fill="FFFFFF" w:themeFill="background1"/>
        <w:tabs>
          <w:tab w:val="left" w:pos="426"/>
          <w:tab w:val="left" w:pos="1260"/>
        </w:tabs>
        <w:spacing w:before="0" w:after="0" w:line="276" w:lineRule="auto"/>
        <w:rPr>
          <w:rFonts w:ascii="Century" w:hAnsi="Century" w:cs="Arial"/>
          <w:sz w:val="22"/>
          <w:szCs w:val="22"/>
        </w:rPr>
      </w:pPr>
    </w:p>
    <w:p w14:paraId="77840891" w14:textId="71ACF90F" w:rsidR="004E1BDC" w:rsidRPr="00194C81" w:rsidRDefault="00B41226" w:rsidP="00D55B73">
      <w:pPr>
        <w:pStyle w:val="paragraf"/>
        <w:numPr>
          <w:ilvl w:val="0"/>
          <w:numId w:val="0"/>
        </w:numPr>
        <w:shd w:val="clear" w:color="auto" w:fill="FFFFFF" w:themeFill="background1"/>
        <w:tabs>
          <w:tab w:val="left" w:pos="426"/>
          <w:tab w:val="left" w:pos="1260"/>
        </w:tabs>
        <w:spacing w:before="0" w:after="0" w:line="276" w:lineRule="auto"/>
        <w:rPr>
          <w:rFonts w:ascii="Century" w:hAnsi="Century" w:cs="Arial"/>
          <w:sz w:val="22"/>
          <w:szCs w:val="22"/>
        </w:rPr>
      </w:pPr>
      <w:r>
        <w:rPr>
          <w:rFonts w:ascii="Century" w:hAnsi="Century" w:cs="Arial"/>
          <w:sz w:val="22"/>
          <w:szCs w:val="22"/>
        </w:rPr>
        <w:t xml:space="preserve"> </w:t>
      </w:r>
      <w:r w:rsidR="004E1BDC" w:rsidRPr="00194C81">
        <w:rPr>
          <w:rFonts w:ascii="Century" w:hAnsi="Century" w:cs="Arial"/>
          <w:sz w:val="22"/>
          <w:szCs w:val="22"/>
        </w:rPr>
        <w:t>§ 3</w:t>
      </w:r>
    </w:p>
    <w:p w14:paraId="0BBA3B07" w14:textId="07B7AD04" w:rsidR="004A7706" w:rsidRPr="00194C81" w:rsidRDefault="004A7706" w:rsidP="00D55B73">
      <w:pPr>
        <w:shd w:val="clear" w:color="auto" w:fill="FFFFFF" w:themeFill="background1"/>
        <w:spacing w:line="276" w:lineRule="auto"/>
        <w:jc w:val="center"/>
        <w:rPr>
          <w:rFonts w:ascii="Century" w:hAnsi="Century" w:cs="Arial"/>
          <w:b/>
          <w:bCs/>
          <w:sz w:val="22"/>
          <w:szCs w:val="22"/>
        </w:rPr>
      </w:pPr>
      <w:r w:rsidRPr="00194C81">
        <w:rPr>
          <w:rFonts w:ascii="Century" w:hAnsi="Century" w:cs="Arial"/>
          <w:b/>
          <w:bCs/>
          <w:sz w:val="22"/>
          <w:szCs w:val="22"/>
        </w:rPr>
        <w:t xml:space="preserve">Czas trwania </w:t>
      </w:r>
      <w:r w:rsidR="00F309C0" w:rsidRPr="00194C81">
        <w:rPr>
          <w:rFonts w:ascii="Century" w:hAnsi="Century" w:cs="Arial"/>
          <w:b/>
          <w:bCs/>
          <w:sz w:val="22"/>
          <w:szCs w:val="22"/>
        </w:rPr>
        <w:t>U</w:t>
      </w:r>
      <w:r w:rsidRPr="00194C81">
        <w:rPr>
          <w:rFonts w:ascii="Century" w:hAnsi="Century" w:cs="Arial"/>
          <w:b/>
          <w:bCs/>
          <w:sz w:val="22"/>
          <w:szCs w:val="22"/>
        </w:rPr>
        <w:t>mowy</w:t>
      </w:r>
    </w:p>
    <w:p w14:paraId="027743C7" w14:textId="67803FE8" w:rsidR="004A7706" w:rsidRPr="00D94D67" w:rsidRDefault="004A7706" w:rsidP="00D55B73">
      <w:pPr>
        <w:shd w:val="clear" w:color="auto" w:fill="FFFFFF" w:themeFill="background1"/>
        <w:spacing w:before="240" w:line="276" w:lineRule="auto"/>
        <w:jc w:val="both"/>
        <w:rPr>
          <w:rFonts w:ascii="Century" w:hAnsi="Century" w:cs="Arial"/>
          <w:sz w:val="22"/>
          <w:szCs w:val="22"/>
        </w:rPr>
      </w:pPr>
      <w:r w:rsidRPr="00194C81">
        <w:rPr>
          <w:rFonts w:ascii="Century" w:hAnsi="Century" w:cs="Arial"/>
          <w:sz w:val="22"/>
          <w:szCs w:val="22"/>
        </w:rPr>
        <w:t xml:space="preserve">Niniejsza umowa zostaje zawarta </w:t>
      </w:r>
      <w:r w:rsidR="00B262B1" w:rsidRPr="009741C7">
        <w:rPr>
          <w:rFonts w:ascii="Century" w:hAnsi="Century" w:cs="Arial"/>
          <w:sz w:val="22"/>
          <w:szCs w:val="22"/>
        </w:rPr>
        <w:t xml:space="preserve">na okres </w:t>
      </w:r>
      <w:r w:rsidR="00A53525">
        <w:rPr>
          <w:rFonts w:ascii="Century" w:hAnsi="Century" w:cs="Arial"/>
          <w:b/>
          <w:sz w:val="22"/>
          <w:szCs w:val="22"/>
        </w:rPr>
        <w:t>24</w:t>
      </w:r>
      <w:r w:rsidR="00B262B1" w:rsidRPr="009741C7">
        <w:rPr>
          <w:rFonts w:ascii="Century" w:hAnsi="Century" w:cs="Arial"/>
          <w:b/>
          <w:sz w:val="22"/>
          <w:szCs w:val="22"/>
        </w:rPr>
        <w:t xml:space="preserve"> miesięcy</w:t>
      </w:r>
      <w:r w:rsidR="00B262B1" w:rsidRPr="009741C7">
        <w:rPr>
          <w:rFonts w:ascii="Century" w:hAnsi="Century" w:cs="Arial"/>
          <w:sz w:val="22"/>
          <w:szCs w:val="22"/>
        </w:rPr>
        <w:t xml:space="preserve"> </w:t>
      </w:r>
      <w:r w:rsidR="00B262B1">
        <w:rPr>
          <w:rFonts w:ascii="Century" w:hAnsi="Century" w:cs="Arial"/>
          <w:sz w:val="22"/>
          <w:szCs w:val="22"/>
        </w:rPr>
        <w:t xml:space="preserve">lub </w:t>
      </w:r>
      <w:r w:rsidRPr="00194C81">
        <w:rPr>
          <w:rFonts w:ascii="Century" w:hAnsi="Century" w:cs="Arial"/>
          <w:sz w:val="22"/>
          <w:szCs w:val="22"/>
        </w:rPr>
        <w:t>do wyczerpania kwoty, o której mowa w § 5 ust. 1</w:t>
      </w:r>
      <w:r w:rsidR="00F309C0" w:rsidRPr="00194C81">
        <w:rPr>
          <w:rFonts w:ascii="Century" w:hAnsi="Century" w:cs="Arial"/>
          <w:sz w:val="22"/>
          <w:szCs w:val="22"/>
        </w:rPr>
        <w:t xml:space="preserve"> Umowy</w:t>
      </w:r>
      <w:r w:rsidR="00F81300" w:rsidRPr="00194C81">
        <w:rPr>
          <w:rFonts w:ascii="Century" w:hAnsi="Century" w:cs="Arial"/>
          <w:sz w:val="22"/>
          <w:szCs w:val="22"/>
        </w:rPr>
        <w:t xml:space="preserve">, </w:t>
      </w:r>
      <w:r w:rsidR="00AA7698">
        <w:rPr>
          <w:rFonts w:ascii="Century" w:hAnsi="Century" w:cs="Arial"/>
          <w:sz w:val="22"/>
          <w:szCs w:val="22"/>
        </w:rPr>
        <w:t xml:space="preserve">w zależności od tego, które z tych zdarzeń wystąpi wcześniej, </w:t>
      </w:r>
      <w:r w:rsidR="00F81300" w:rsidRPr="00194C81">
        <w:rPr>
          <w:rFonts w:ascii="Century" w:hAnsi="Century" w:cs="Arial"/>
          <w:sz w:val="22"/>
          <w:szCs w:val="22"/>
        </w:rPr>
        <w:t xml:space="preserve">jednak nie dłużej niż przez </w:t>
      </w:r>
      <w:r w:rsidR="00F81300" w:rsidRPr="00A77EA2">
        <w:rPr>
          <w:rFonts w:ascii="Century" w:hAnsi="Century" w:cs="Arial"/>
          <w:sz w:val="22"/>
          <w:szCs w:val="22"/>
        </w:rPr>
        <w:t xml:space="preserve">okres </w:t>
      </w:r>
      <w:r w:rsidR="00CC5AD1">
        <w:rPr>
          <w:rFonts w:ascii="Century" w:hAnsi="Century" w:cs="Arial"/>
          <w:sz w:val="22"/>
          <w:szCs w:val="22"/>
        </w:rPr>
        <w:t>36</w:t>
      </w:r>
      <w:r w:rsidR="00F81300" w:rsidRPr="00A77EA2">
        <w:rPr>
          <w:rFonts w:ascii="Century" w:hAnsi="Century" w:cs="Arial"/>
          <w:sz w:val="22"/>
          <w:szCs w:val="22"/>
        </w:rPr>
        <w:t xml:space="preserve"> miesięcy </w:t>
      </w:r>
      <w:r w:rsidR="00F81300" w:rsidRPr="00194C81">
        <w:rPr>
          <w:rFonts w:ascii="Century" w:hAnsi="Century" w:cs="Arial"/>
          <w:sz w:val="22"/>
          <w:szCs w:val="22"/>
        </w:rPr>
        <w:t xml:space="preserve">licząc od daty zawarcia Umowy, </w:t>
      </w:r>
      <w:r w:rsidR="00F81300" w:rsidRPr="00D94D67">
        <w:rPr>
          <w:rFonts w:ascii="Century" w:hAnsi="Century" w:cs="Arial"/>
          <w:sz w:val="22"/>
          <w:szCs w:val="22"/>
        </w:rPr>
        <w:t>z</w:t>
      </w:r>
      <w:r w:rsidR="00F309C0" w:rsidRPr="00D94D67">
        <w:rPr>
          <w:rFonts w:ascii="Century" w:hAnsi="Century" w:cs="Arial"/>
          <w:sz w:val="22"/>
          <w:szCs w:val="22"/>
        </w:rPr>
        <w:t> </w:t>
      </w:r>
      <w:r w:rsidR="00F81300" w:rsidRPr="00D94D67">
        <w:rPr>
          <w:rFonts w:ascii="Century" w:hAnsi="Century" w:cs="Arial"/>
          <w:sz w:val="22"/>
          <w:szCs w:val="22"/>
        </w:rPr>
        <w:t>zastrze</w:t>
      </w:r>
      <w:r w:rsidR="00F81300" w:rsidRPr="00D94D67">
        <w:rPr>
          <w:rFonts w:ascii="Century" w:hAnsi="Century" w:cs="Arial" w:hint="eastAsia"/>
          <w:sz w:val="22"/>
          <w:szCs w:val="22"/>
        </w:rPr>
        <w:t>ż</w:t>
      </w:r>
      <w:r w:rsidR="00F81300" w:rsidRPr="00D94D67">
        <w:rPr>
          <w:rFonts w:ascii="Century" w:hAnsi="Century" w:cs="Arial"/>
          <w:sz w:val="22"/>
          <w:szCs w:val="22"/>
        </w:rPr>
        <w:t>eniem wynikaj</w:t>
      </w:r>
      <w:r w:rsidR="00F81300" w:rsidRPr="00D94D67">
        <w:rPr>
          <w:rFonts w:ascii="Century" w:hAnsi="Century" w:cs="Arial" w:hint="eastAsia"/>
          <w:sz w:val="22"/>
          <w:szCs w:val="22"/>
        </w:rPr>
        <w:t>ą</w:t>
      </w:r>
      <w:r w:rsidR="00F81300" w:rsidRPr="00D94D67">
        <w:rPr>
          <w:rFonts w:ascii="Century" w:hAnsi="Century" w:cs="Arial"/>
          <w:sz w:val="22"/>
          <w:szCs w:val="22"/>
        </w:rPr>
        <w:t xml:space="preserve">cym z postanowienia </w:t>
      </w:r>
      <w:r w:rsidR="00F81300" w:rsidRPr="00D94D67">
        <w:rPr>
          <w:rFonts w:ascii="Century" w:hAnsi="Century" w:cs="Arial" w:hint="eastAsia"/>
          <w:sz w:val="22"/>
          <w:szCs w:val="22"/>
        </w:rPr>
        <w:t>§</w:t>
      </w:r>
      <w:r w:rsidR="00F81300" w:rsidRPr="00D94D67">
        <w:rPr>
          <w:rFonts w:ascii="Century" w:hAnsi="Century" w:cs="Arial"/>
          <w:sz w:val="22"/>
          <w:szCs w:val="22"/>
        </w:rPr>
        <w:t xml:space="preserve"> 2 ust.</w:t>
      </w:r>
      <w:r w:rsidR="00F309C0" w:rsidRPr="00D94D67">
        <w:rPr>
          <w:rFonts w:ascii="Century" w:hAnsi="Century" w:cs="Arial"/>
          <w:sz w:val="22"/>
          <w:szCs w:val="22"/>
        </w:rPr>
        <w:t xml:space="preserve"> </w:t>
      </w:r>
      <w:r w:rsidR="006E5D48">
        <w:rPr>
          <w:rFonts w:ascii="Century" w:hAnsi="Century" w:cs="Arial"/>
          <w:sz w:val="22"/>
          <w:szCs w:val="22"/>
        </w:rPr>
        <w:t>16</w:t>
      </w:r>
      <w:r w:rsidR="00F81300" w:rsidRPr="00D94D67">
        <w:rPr>
          <w:rFonts w:ascii="Century" w:hAnsi="Century" w:cs="Arial"/>
          <w:sz w:val="22"/>
          <w:szCs w:val="22"/>
        </w:rPr>
        <w:t xml:space="preserve"> Umowy. </w:t>
      </w:r>
    </w:p>
    <w:p w14:paraId="346FE0AA" w14:textId="532BC008" w:rsidR="004A7706" w:rsidRPr="00194C81" w:rsidRDefault="004A7706" w:rsidP="00D55B73">
      <w:pPr>
        <w:shd w:val="clear" w:color="auto" w:fill="FFFFFF" w:themeFill="background1"/>
        <w:spacing w:before="240" w:line="276" w:lineRule="auto"/>
        <w:jc w:val="center"/>
        <w:rPr>
          <w:rFonts w:ascii="Century" w:hAnsi="Century" w:cs="Arial"/>
          <w:b/>
          <w:bCs/>
          <w:sz w:val="22"/>
          <w:szCs w:val="22"/>
        </w:rPr>
      </w:pPr>
      <w:r w:rsidRPr="00194C81">
        <w:rPr>
          <w:rFonts w:ascii="Century" w:hAnsi="Century" w:cs="Arial"/>
          <w:b/>
          <w:bCs/>
          <w:sz w:val="22"/>
          <w:szCs w:val="22"/>
        </w:rPr>
        <w:t>§ 4</w:t>
      </w:r>
    </w:p>
    <w:p w14:paraId="430ABC84" w14:textId="1293DF26" w:rsidR="004A7706" w:rsidRPr="00194C81" w:rsidRDefault="0099585D" w:rsidP="00D55B73">
      <w:pPr>
        <w:shd w:val="clear" w:color="auto" w:fill="FFFFFF" w:themeFill="background1"/>
        <w:spacing w:line="276" w:lineRule="auto"/>
        <w:jc w:val="center"/>
        <w:rPr>
          <w:rFonts w:ascii="Century" w:hAnsi="Century" w:cs="Arial"/>
          <w:b/>
          <w:bCs/>
          <w:sz w:val="22"/>
          <w:szCs w:val="22"/>
        </w:rPr>
      </w:pPr>
      <w:r w:rsidRPr="00194C81">
        <w:rPr>
          <w:rFonts w:ascii="Century" w:hAnsi="Century" w:cs="Arial"/>
          <w:b/>
          <w:bCs/>
          <w:sz w:val="22"/>
          <w:szCs w:val="22"/>
        </w:rPr>
        <w:t>Przedstawiciele Stron</w:t>
      </w:r>
    </w:p>
    <w:p w14:paraId="4DE46429" w14:textId="77777777" w:rsidR="00B361A4" w:rsidRPr="00194C81" w:rsidRDefault="00B361A4" w:rsidP="00D55B73">
      <w:pPr>
        <w:shd w:val="clear" w:color="auto" w:fill="FFFFFF" w:themeFill="background1"/>
        <w:spacing w:line="276" w:lineRule="auto"/>
        <w:jc w:val="center"/>
        <w:rPr>
          <w:rFonts w:ascii="Century" w:hAnsi="Century" w:cs="Arial"/>
          <w:b/>
          <w:bCs/>
          <w:sz w:val="22"/>
          <w:szCs w:val="22"/>
        </w:rPr>
      </w:pPr>
    </w:p>
    <w:p w14:paraId="3EB14BEE" w14:textId="35D25C3B" w:rsidR="00F10FCE" w:rsidRDefault="00B361A4" w:rsidP="0046066C">
      <w:pPr>
        <w:numPr>
          <w:ilvl w:val="0"/>
          <w:numId w:val="20"/>
        </w:numPr>
        <w:shd w:val="clear" w:color="auto" w:fill="FFFFFF" w:themeFill="background1"/>
        <w:tabs>
          <w:tab w:val="left" w:pos="426"/>
        </w:tabs>
        <w:spacing w:line="276" w:lineRule="auto"/>
        <w:ind w:left="426" w:hanging="426"/>
        <w:jc w:val="both"/>
        <w:rPr>
          <w:rFonts w:ascii="Century" w:hAnsi="Century"/>
          <w:sz w:val="22"/>
          <w:szCs w:val="22"/>
        </w:rPr>
      </w:pPr>
      <w:r w:rsidRPr="0046066C">
        <w:rPr>
          <w:rFonts w:ascii="Century" w:hAnsi="Century"/>
          <w:sz w:val="22"/>
          <w:szCs w:val="22"/>
          <w:shd w:val="clear" w:color="auto" w:fill="FFFFFF" w:themeFill="background1"/>
        </w:rPr>
        <w:t>Do reprezentowania Zamawiającego w sprawach związanych z realizacją przedmiotu Umowy oraz do nadzoru nad prawidłowym wykonaniem przedmiotu Umowy, a w szczególności do składania zamówień</w:t>
      </w:r>
      <w:r w:rsidR="00C20F0C" w:rsidRPr="0046066C">
        <w:rPr>
          <w:rFonts w:ascii="Century" w:hAnsi="Century"/>
          <w:sz w:val="22"/>
          <w:szCs w:val="22"/>
          <w:shd w:val="clear" w:color="auto" w:fill="FFFFFF" w:themeFill="background1"/>
        </w:rPr>
        <w:t xml:space="preserve"> związanych z realizacją przedmiotu </w:t>
      </w:r>
      <w:r w:rsidR="007E25F2" w:rsidRPr="0046066C">
        <w:rPr>
          <w:rFonts w:ascii="Century" w:hAnsi="Century"/>
          <w:sz w:val="22"/>
          <w:szCs w:val="22"/>
          <w:shd w:val="clear" w:color="auto" w:fill="FFFFFF" w:themeFill="background1"/>
        </w:rPr>
        <w:t>Umowy</w:t>
      </w:r>
      <w:r w:rsidRPr="0046066C">
        <w:rPr>
          <w:rFonts w:ascii="Century" w:hAnsi="Century"/>
          <w:sz w:val="22"/>
          <w:szCs w:val="22"/>
          <w:shd w:val="clear" w:color="auto" w:fill="FFFFFF" w:themeFill="background1"/>
        </w:rPr>
        <w:t>, odbioru Produktów</w:t>
      </w:r>
      <w:r w:rsidR="006371EF" w:rsidRPr="0046066C">
        <w:rPr>
          <w:rFonts w:ascii="Century" w:hAnsi="Century"/>
          <w:sz w:val="22"/>
          <w:szCs w:val="22"/>
          <w:shd w:val="clear" w:color="auto" w:fill="FFFFFF" w:themeFill="background1"/>
        </w:rPr>
        <w:t xml:space="preserve">, </w:t>
      </w:r>
      <w:r w:rsidRPr="0046066C">
        <w:rPr>
          <w:rFonts w:ascii="Century" w:hAnsi="Century"/>
          <w:sz w:val="22"/>
          <w:szCs w:val="22"/>
          <w:shd w:val="clear" w:color="auto" w:fill="FFFFFF" w:themeFill="background1"/>
        </w:rPr>
        <w:t>zgłaszania reklamacji, analizy stopnia wykorzystania ilościowego</w:t>
      </w:r>
      <w:r w:rsidR="006371EF" w:rsidRPr="0046066C">
        <w:rPr>
          <w:rFonts w:ascii="Century" w:hAnsi="Century"/>
          <w:sz w:val="22"/>
          <w:szCs w:val="22"/>
          <w:shd w:val="clear" w:color="auto" w:fill="FFFFFF" w:themeFill="background1"/>
        </w:rPr>
        <w:t>, asortymentowego</w:t>
      </w:r>
      <w:r w:rsidR="007E25F2" w:rsidRPr="0046066C">
        <w:rPr>
          <w:rFonts w:ascii="Century" w:hAnsi="Century"/>
          <w:sz w:val="22"/>
          <w:szCs w:val="22"/>
          <w:shd w:val="clear" w:color="auto" w:fill="FFFFFF" w:themeFill="background1"/>
        </w:rPr>
        <w:t xml:space="preserve"> </w:t>
      </w:r>
      <w:r w:rsidRPr="0046066C">
        <w:rPr>
          <w:rFonts w:ascii="Century" w:hAnsi="Century"/>
          <w:sz w:val="22"/>
          <w:szCs w:val="22"/>
          <w:shd w:val="clear" w:color="auto" w:fill="FFFFFF" w:themeFill="background1"/>
        </w:rPr>
        <w:t>i</w:t>
      </w:r>
      <w:r w:rsidR="007E25F2" w:rsidRPr="0046066C">
        <w:rPr>
          <w:rFonts w:ascii="Century" w:hAnsi="Century"/>
          <w:sz w:val="22"/>
          <w:szCs w:val="22"/>
          <w:shd w:val="clear" w:color="auto" w:fill="FFFFFF" w:themeFill="background1"/>
        </w:rPr>
        <w:t> </w:t>
      </w:r>
      <w:r w:rsidRPr="0046066C">
        <w:rPr>
          <w:rFonts w:ascii="Century" w:hAnsi="Century"/>
          <w:sz w:val="22"/>
          <w:szCs w:val="22"/>
          <w:shd w:val="clear" w:color="auto" w:fill="FFFFFF" w:themeFill="background1"/>
        </w:rPr>
        <w:t>wartościowego Umowy oraz zgłaszania  uwag dotyczących sposobu realizowania Umowy</w:t>
      </w:r>
      <w:r w:rsidRPr="0046066C">
        <w:rPr>
          <w:rFonts w:ascii="Century" w:hAnsi="Century"/>
          <w:sz w:val="22"/>
          <w:szCs w:val="22"/>
        </w:rPr>
        <w:t>, upoważniona jest</w:t>
      </w:r>
      <w:r w:rsidR="00A53525">
        <w:rPr>
          <w:rFonts w:ascii="Century" w:hAnsi="Century"/>
          <w:sz w:val="22"/>
          <w:szCs w:val="22"/>
        </w:rPr>
        <w:t xml:space="preserve"> </w:t>
      </w:r>
      <w:r w:rsidR="00F849BE">
        <w:rPr>
          <w:rFonts w:ascii="Century" w:hAnsi="Century"/>
          <w:sz w:val="22"/>
          <w:szCs w:val="22"/>
        </w:rPr>
        <w:t>:</w:t>
      </w:r>
      <w:r w:rsidRPr="0046066C">
        <w:rPr>
          <w:rFonts w:ascii="Century" w:hAnsi="Century"/>
          <w:sz w:val="22"/>
          <w:szCs w:val="22"/>
        </w:rPr>
        <w:t xml:space="preserve"> </w:t>
      </w:r>
    </w:p>
    <w:p w14:paraId="300972B6" w14:textId="271676AC" w:rsidR="00B361A4" w:rsidRDefault="00B361A4" w:rsidP="00F10FCE">
      <w:pPr>
        <w:shd w:val="clear" w:color="auto" w:fill="FFFFFF" w:themeFill="background1"/>
        <w:tabs>
          <w:tab w:val="left" w:pos="426"/>
        </w:tabs>
        <w:spacing w:line="276" w:lineRule="auto"/>
        <w:ind w:left="426"/>
        <w:jc w:val="both"/>
        <w:rPr>
          <w:rFonts w:ascii="Century" w:hAnsi="Century"/>
          <w:sz w:val="22"/>
          <w:szCs w:val="22"/>
        </w:rPr>
      </w:pPr>
      <w:r w:rsidRPr="0046066C">
        <w:rPr>
          <w:rFonts w:ascii="Century" w:hAnsi="Century"/>
          <w:sz w:val="22"/>
          <w:szCs w:val="22"/>
        </w:rPr>
        <w:t xml:space="preserve">– </w:t>
      </w:r>
      <w:r w:rsidR="00CC5AD1">
        <w:rPr>
          <w:rFonts w:ascii="Century" w:hAnsi="Century"/>
          <w:sz w:val="22"/>
          <w:szCs w:val="22"/>
        </w:rPr>
        <w:t xml:space="preserve">Monika Piotrowska </w:t>
      </w:r>
      <w:r w:rsidR="003064B9">
        <w:rPr>
          <w:rFonts w:ascii="Century" w:hAnsi="Century"/>
          <w:sz w:val="22"/>
          <w:szCs w:val="22"/>
        </w:rPr>
        <w:t xml:space="preserve">- </w:t>
      </w:r>
      <w:r w:rsidRPr="0046066C">
        <w:rPr>
          <w:rFonts w:ascii="Century" w:hAnsi="Century"/>
          <w:sz w:val="22"/>
          <w:szCs w:val="22"/>
        </w:rPr>
        <w:t>K</w:t>
      </w:r>
      <w:r w:rsidR="00EE5E90" w:rsidRPr="0046066C">
        <w:rPr>
          <w:rFonts w:ascii="Century" w:hAnsi="Century"/>
          <w:sz w:val="22"/>
          <w:szCs w:val="22"/>
        </w:rPr>
        <w:t>ierownik Działu F</w:t>
      </w:r>
      <w:r w:rsidR="007C6EAE" w:rsidRPr="0046066C">
        <w:rPr>
          <w:rFonts w:ascii="Century" w:hAnsi="Century"/>
          <w:sz w:val="22"/>
          <w:szCs w:val="22"/>
        </w:rPr>
        <w:t>armacji Szpitalnej</w:t>
      </w:r>
      <w:r w:rsidR="007E25F2" w:rsidRPr="0046066C">
        <w:rPr>
          <w:rFonts w:ascii="Century" w:hAnsi="Century"/>
          <w:sz w:val="22"/>
          <w:szCs w:val="22"/>
        </w:rPr>
        <w:t>,</w:t>
      </w:r>
      <w:r w:rsidRPr="0046066C">
        <w:rPr>
          <w:rFonts w:ascii="Century" w:hAnsi="Century"/>
          <w:sz w:val="22"/>
          <w:szCs w:val="22"/>
        </w:rPr>
        <w:t xml:space="preserve"> tel.:  </w:t>
      </w:r>
      <w:r w:rsidR="00155DAC">
        <w:rPr>
          <w:rFonts w:ascii="Century" w:hAnsi="Century"/>
          <w:sz w:val="22"/>
          <w:szCs w:val="22"/>
        </w:rPr>
        <w:t>…, e-mail:</w:t>
      </w:r>
      <w:r w:rsidR="00A22C37">
        <w:rPr>
          <w:rFonts w:ascii="Century" w:hAnsi="Century"/>
          <w:sz w:val="22"/>
          <w:szCs w:val="22"/>
        </w:rPr>
        <w:t xml:space="preserve"> ………………………….</w:t>
      </w:r>
    </w:p>
    <w:p w14:paraId="3E02AA53" w14:textId="514589F4" w:rsidR="00B361A4" w:rsidRPr="00194C81" w:rsidRDefault="00B361A4" w:rsidP="001541CA">
      <w:pPr>
        <w:pStyle w:val="Akapitzlist"/>
        <w:numPr>
          <w:ilvl w:val="0"/>
          <w:numId w:val="20"/>
        </w:numPr>
        <w:shd w:val="clear" w:color="auto" w:fill="FFFFFF" w:themeFill="background1"/>
        <w:spacing w:line="276" w:lineRule="auto"/>
        <w:ind w:left="426" w:hanging="426"/>
        <w:contextualSpacing/>
        <w:jc w:val="both"/>
        <w:rPr>
          <w:rFonts w:ascii="Century" w:hAnsi="Century"/>
          <w:sz w:val="22"/>
          <w:szCs w:val="22"/>
        </w:rPr>
      </w:pPr>
      <w:r w:rsidRPr="00194C81">
        <w:rPr>
          <w:rFonts w:ascii="Century" w:hAnsi="Century" w:cs="Arial"/>
          <w:color w:val="000000"/>
          <w:sz w:val="22"/>
          <w:szCs w:val="22"/>
        </w:rPr>
        <w:t xml:space="preserve">Do reprezentowania Wykonawcy w sprawach związanych z realizacją </w:t>
      </w:r>
      <w:r w:rsidRPr="00194C81">
        <w:rPr>
          <w:rFonts w:ascii="Century" w:hAnsi="Century"/>
          <w:sz w:val="22"/>
          <w:szCs w:val="22"/>
        </w:rPr>
        <w:t>przedmiotu</w:t>
      </w:r>
      <w:r w:rsidRPr="00194C81">
        <w:rPr>
          <w:rFonts w:ascii="Century" w:hAnsi="Century" w:cs="Arial"/>
          <w:color w:val="000000"/>
          <w:sz w:val="22"/>
          <w:szCs w:val="22"/>
        </w:rPr>
        <w:t xml:space="preserve"> Umowy</w:t>
      </w:r>
      <w:r w:rsidRPr="00194C81">
        <w:rPr>
          <w:rFonts w:ascii="Century" w:hAnsi="Century"/>
          <w:sz w:val="22"/>
          <w:szCs w:val="22"/>
        </w:rPr>
        <w:t xml:space="preserve">, </w:t>
      </w:r>
      <w:r w:rsidRPr="00194C81">
        <w:rPr>
          <w:rFonts w:ascii="Century" w:hAnsi="Century" w:cs="Arial"/>
          <w:color w:val="000000"/>
          <w:sz w:val="22"/>
          <w:szCs w:val="22"/>
        </w:rPr>
        <w:t>a w szczególności do</w:t>
      </w:r>
      <w:r w:rsidRPr="00194C81">
        <w:rPr>
          <w:rFonts w:ascii="Century" w:hAnsi="Century"/>
          <w:sz w:val="22"/>
          <w:szCs w:val="22"/>
        </w:rPr>
        <w:t xml:space="preserve"> </w:t>
      </w:r>
      <w:r w:rsidR="006371EF" w:rsidRPr="00194C81">
        <w:rPr>
          <w:rFonts w:ascii="Century" w:hAnsi="Century"/>
          <w:sz w:val="22"/>
          <w:szCs w:val="22"/>
        </w:rPr>
        <w:t xml:space="preserve">przyjmowania zamówień, przyjmowania reklamacji, analizy stopnia wykorzystania ilościowego, asortymentowego i wartościowego Umowy oraz </w:t>
      </w:r>
      <w:r w:rsidR="00C20F0C" w:rsidRPr="00194C81">
        <w:rPr>
          <w:rFonts w:ascii="Century" w:hAnsi="Century"/>
          <w:sz w:val="22"/>
          <w:szCs w:val="22"/>
        </w:rPr>
        <w:t>zgłaszania uwag dotyczących sposobu realizowania Umowy</w:t>
      </w:r>
      <w:r w:rsidR="006371EF" w:rsidRPr="00194C81">
        <w:rPr>
          <w:rFonts w:ascii="Century" w:hAnsi="Century"/>
          <w:sz w:val="22"/>
          <w:szCs w:val="22"/>
        </w:rPr>
        <w:t xml:space="preserve">, </w:t>
      </w:r>
      <w:r w:rsidRPr="00194C81">
        <w:rPr>
          <w:rFonts w:ascii="Century" w:hAnsi="Century"/>
          <w:sz w:val="22"/>
          <w:szCs w:val="22"/>
        </w:rPr>
        <w:t>upoważniony(-na) jest: ………………………</w:t>
      </w:r>
      <w:r w:rsidR="007E25F2" w:rsidRPr="00194C81">
        <w:rPr>
          <w:rFonts w:ascii="Century" w:hAnsi="Century"/>
          <w:sz w:val="22"/>
          <w:szCs w:val="22"/>
        </w:rPr>
        <w:t xml:space="preserve"> </w:t>
      </w:r>
      <w:r w:rsidR="006371EF" w:rsidRPr="00194C81">
        <w:rPr>
          <w:rFonts w:ascii="Century" w:hAnsi="Century"/>
          <w:sz w:val="22"/>
          <w:szCs w:val="22"/>
        </w:rPr>
        <w:t xml:space="preserve">- …………………………… </w:t>
      </w:r>
      <w:r w:rsidRPr="00194C81">
        <w:rPr>
          <w:rFonts w:ascii="Century" w:hAnsi="Century"/>
          <w:sz w:val="22"/>
          <w:szCs w:val="22"/>
        </w:rPr>
        <w:t>tel.: …………, e-mail: ……………………………………………..</w:t>
      </w:r>
    </w:p>
    <w:p w14:paraId="074D1968" w14:textId="73CA3E2A" w:rsidR="00B361A4" w:rsidRPr="00194C81" w:rsidRDefault="00B361A4" w:rsidP="001541CA">
      <w:pPr>
        <w:numPr>
          <w:ilvl w:val="0"/>
          <w:numId w:val="20"/>
        </w:numPr>
        <w:shd w:val="clear" w:color="auto" w:fill="FFFFFF" w:themeFill="background1"/>
        <w:tabs>
          <w:tab w:val="left" w:pos="426"/>
        </w:tabs>
        <w:spacing w:line="276" w:lineRule="auto"/>
        <w:ind w:left="426" w:hanging="426"/>
        <w:jc w:val="both"/>
        <w:rPr>
          <w:rFonts w:ascii="Century" w:hAnsi="Century"/>
          <w:sz w:val="22"/>
          <w:szCs w:val="22"/>
        </w:rPr>
      </w:pPr>
      <w:r w:rsidRPr="00194C81">
        <w:rPr>
          <w:rFonts w:ascii="Century" w:hAnsi="Century"/>
          <w:sz w:val="22"/>
          <w:szCs w:val="22"/>
        </w:rPr>
        <w:t>Zmiana osób, o których mowa w ust. 1 i 2, nie stanowi zmiany niniejszej Umowy, przez co nie wymaga dla swojej ważności zachowania formy aneksu do Umowy i</w:t>
      </w:r>
      <w:r w:rsidR="007E25F2" w:rsidRPr="00194C81">
        <w:rPr>
          <w:rFonts w:ascii="Century" w:hAnsi="Century"/>
          <w:sz w:val="22"/>
          <w:szCs w:val="22"/>
        </w:rPr>
        <w:t> </w:t>
      </w:r>
      <w:r w:rsidRPr="00194C81">
        <w:rPr>
          <w:rFonts w:ascii="Century" w:hAnsi="Century"/>
          <w:sz w:val="22"/>
          <w:szCs w:val="22"/>
        </w:rPr>
        <w:t>dokonywana będzie na podstawie oświadczenia osoby upoważnionej do reprezentowania Strony, przekazanego drugiej Stronie za pośrednictwem poczty elektronicznej.</w:t>
      </w:r>
    </w:p>
    <w:p w14:paraId="33D469CC" w14:textId="77777777" w:rsidR="00B361A4" w:rsidRPr="00194C81" w:rsidRDefault="00B361A4" w:rsidP="001541CA">
      <w:pPr>
        <w:numPr>
          <w:ilvl w:val="0"/>
          <w:numId w:val="20"/>
        </w:numPr>
        <w:shd w:val="clear" w:color="auto" w:fill="FFFFFF" w:themeFill="background1"/>
        <w:tabs>
          <w:tab w:val="left" w:pos="426"/>
        </w:tabs>
        <w:spacing w:line="276" w:lineRule="auto"/>
        <w:ind w:left="426" w:hanging="426"/>
        <w:jc w:val="both"/>
        <w:rPr>
          <w:rFonts w:ascii="Century" w:hAnsi="Century"/>
          <w:sz w:val="22"/>
          <w:szCs w:val="22"/>
        </w:rPr>
      </w:pPr>
      <w:r w:rsidRPr="00194C81">
        <w:rPr>
          <w:rFonts w:ascii="Century" w:hAnsi="Century"/>
          <w:sz w:val="22"/>
          <w:szCs w:val="22"/>
        </w:rPr>
        <w:t>Osoby wskazane w ust. 1 i 2 upoważnione są do dokonywania w imieniu odpowiednio Zamawiającego lub Wykonawcy czynności określonych w Umowie, z wyłączeniem zmiany postanowień Umowy, odstąpienia od Umowy lub jej rozwiązania.</w:t>
      </w:r>
    </w:p>
    <w:p w14:paraId="1135A016" w14:textId="77777777" w:rsidR="00C20F0C" w:rsidRPr="00194C81" w:rsidRDefault="00B361A4" w:rsidP="001541CA">
      <w:pPr>
        <w:numPr>
          <w:ilvl w:val="0"/>
          <w:numId w:val="20"/>
        </w:numPr>
        <w:shd w:val="clear" w:color="auto" w:fill="FFFFFF" w:themeFill="background1"/>
        <w:tabs>
          <w:tab w:val="left" w:pos="426"/>
        </w:tabs>
        <w:spacing w:line="276" w:lineRule="auto"/>
        <w:ind w:left="426" w:hanging="426"/>
        <w:jc w:val="both"/>
        <w:rPr>
          <w:rFonts w:ascii="Century" w:hAnsi="Century"/>
          <w:sz w:val="22"/>
          <w:szCs w:val="22"/>
        </w:rPr>
      </w:pPr>
      <w:r w:rsidRPr="00194C81">
        <w:rPr>
          <w:rFonts w:ascii="Century" w:hAnsi="Century"/>
          <w:sz w:val="22"/>
          <w:szCs w:val="22"/>
        </w:rPr>
        <w:lastRenderedPageBreak/>
        <w:t>Wszelkie informacje związane z realizacją przedmiotu Umowy będą przekazywane za pośrednictwem poczty elektronicznej na dane kontaktowe wskazane w ust. 1 i 2, z wyjątkiem dokumentów, dla których w Umowie zastrzeżono formę pisemną.</w:t>
      </w:r>
    </w:p>
    <w:p w14:paraId="134D16C5" w14:textId="7CC0F2F5" w:rsidR="008B0837" w:rsidRPr="00194C81" w:rsidRDefault="00B361A4" w:rsidP="001541CA">
      <w:pPr>
        <w:numPr>
          <w:ilvl w:val="0"/>
          <w:numId w:val="20"/>
        </w:numPr>
        <w:shd w:val="clear" w:color="auto" w:fill="FFFFFF" w:themeFill="background1"/>
        <w:tabs>
          <w:tab w:val="left" w:pos="426"/>
        </w:tabs>
        <w:spacing w:line="276" w:lineRule="auto"/>
        <w:ind w:left="426" w:hanging="426"/>
        <w:jc w:val="both"/>
        <w:rPr>
          <w:rFonts w:ascii="Century" w:hAnsi="Century"/>
          <w:sz w:val="22"/>
          <w:szCs w:val="22"/>
        </w:rPr>
      </w:pPr>
      <w:r w:rsidRPr="00194C81">
        <w:rPr>
          <w:rFonts w:ascii="Century" w:hAnsi="Century"/>
          <w:bCs/>
          <w:sz w:val="22"/>
          <w:szCs w:val="22"/>
        </w:rPr>
        <w:t xml:space="preserve">Wykonawca zobowiązuje się do przedłożenia „Informacji o przetwarzaniu danych osobowych” stanowiącej Załącznik nr </w:t>
      </w:r>
      <w:r w:rsidR="006371EF" w:rsidRPr="00194C81">
        <w:rPr>
          <w:rFonts w:ascii="Century" w:hAnsi="Century"/>
          <w:bCs/>
          <w:sz w:val="22"/>
          <w:szCs w:val="22"/>
        </w:rPr>
        <w:t>2</w:t>
      </w:r>
      <w:r w:rsidRPr="00194C81">
        <w:rPr>
          <w:rFonts w:ascii="Century" w:hAnsi="Century"/>
          <w:bCs/>
          <w:sz w:val="22"/>
          <w:szCs w:val="22"/>
        </w:rPr>
        <w:t xml:space="preserve"> do Umowy i zapoznania z jej treścią</w:t>
      </w:r>
      <w:r w:rsidR="006371EF" w:rsidRPr="00194C81">
        <w:rPr>
          <w:rFonts w:ascii="Century" w:hAnsi="Century"/>
          <w:bCs/>
          <w:sz w:val="22"/>
          <w:szCs w:val="22"/>
        </w:rPr>
        <w:t xml:space="preserve"> </w:t>
      </w:r>
      <w:proofErr w:type="spellStart"/>
      <w:r w:rsidR="006371EF" w:rsidRPr="00194C81">
        <w:rPr>
          <w:rFonts w:ascii="Century" w:hAnsi="Century"/>
          <w:bCs/>
          <w:sz w:val="22"/>
          <w:szCs w:val="22"/>
        </w:rPr>
        <w:t>osob</w:t>
      </w:r>
      <w:proofErr w:type="spellEnd"/>
      <w:r w:rsidR="006371EF" w:rsidRPr="00194C81">
        <w:rPr>
          <w:rFonts w:ascii="Century" w:hAnsi="Century"/>
          <w:bCs/>
          <w:sz w:val="22"/>
          <w:szCs w:val="22"/>
        </w:rPr>
        <w:t xml:space="preserve">/ę/y/ </w:t>
      </w:r>
      <w:r w:rsidRPr="00194C81">
        <w:rPr>
          <w:rFonts w:ascii="Century" w:hAnsi="Century"/>
          <w:bCs/>
          <w:sz w:val="22"/>
          <w:szCs w:val="22"/>
        </w:rPr>
        <w:t xml:space="preserve"> reprezentujące Wykonawcę</w:t>
      </w:r>
      <w:r w:rsidR="008B0837" w:rsidRPr="00194C81">
        <w:rPr>
          <w:rFonts w:ascii="Century" w:hAnsi="Century"/>
          <w:bCs/>
          <w:sz w:val="22"/>
          <w:szCs w:val="22"/>
        </w:rPr>
        <w:t xml:space="preserve"> oraz </w:t>
      </w:r>
      <w:proofErr w:type="spellStart"/>
      <w:r w:rsidRPr="00194C81">
        <w:rPr>
          <w:rFonts w:ascii="Century" w:hAnsi="Century"/>
          <w:bCs/>
          <w:sz w:val="22"/>
          <w:szCs w:val="22"/>
        </w:rPr>
        <w:t>osob</w:t>
      </w:r>
      <w:proofErr w:type="spellEnd"/>
      <w:r w:rsidR="008B0837" w:rsidRPr="00194C81">
        <w:rPr>
          <w:rFonts w:ascii="Century" w:hAnsi="Century"/>
          <w:bCs/>
          <w:sz w:val="22"/>
          <w:szCs w:val="22"/>
        </w:rPr>
        <w:t>/ę/</w:t>
      </w:r>
      <w:r w:rsidRPr="00194C81">
        <w:rPr>
          <w:rFonts w:ascii="Century" w:hAnsi="Century"/>
          <w:bCs/>
          <w:sz w:val="22"/>
          <w:szCs w:val="22"/>
        </w:rPr>
        <w:t xml:space="preserve">y </w:t>
      </w:r>
      <w:proofErr w:type="spellStart"/>
      <w:r w:rsidRPr="00194C81">
        <w:rPr>
          <w:rFonts w:ascii="Century" w:hAnsi="Century"/>
          <w:bCs/>
          <w:sz w:val="22"/>
          <w:szCs w:val="22"/>
        </w:rPr>
        <w:t>wymienion</w:t>
      </w:r>
      <w:proofErr w:type="spellEnd"/>
      <w:r w:rsidR="008B0837" w:rsidRPr="00194C81">
        <w:rPr>
          <w:rFonts w:ascii="Century" w:hAnsi="Century"/>
          <w:bCs/>
          <w:sz w:val="22"/>
          <w:szCs w:val="22"/>
        </w:rPr>
        <w:t>/ą/</w:t>
      </w:r>
      <w:r w:rsidRPr="00194C81">
        <w:rPr>
          <w:rFonts w:ascii="Century" w:hAnsi="Century"/>
          <w:bCs/>
          <w:sz w:val="22"/>
          <w:szCs w:val="22"/>
        </w:rPr>
        <w:t>e w ust. 2</w:t>
      </w:r>
      <w:r w:rsidR="008B0837" w:rsidRPr="00194C81">
        <w:rPr>
          <w:rFonts w:ascii="Century" w:hAnsi="Century"/>
          <w:bCs/>
          <w:sz w:val="22"/>
          <w:szCs w:val="22"/>
        </w:rPr>
        <w:t xml:space="preserve">. </w:t>
      </w:r>
    </w:p>
    <w:p w14:paraId="70C7512E" w14:textId="1B9F1832" w:rsidR="004A7706" w:rsidRPr="00194C81" w:rsidRDefault="004A7706" w:rsidP="00D55B73">
      <w:pPr>
        <w:pStyle w:val="Akapitzlist"/>
        <w:shd w:val="clear" w:color="auto" w:fill="FFFFFF" w:themeFill="background1"/>
        <w:spacing w:before="120" w:line="276" w:lineRule="auto"/>
        <w:ind w:left="720"/>
        <w:jc w:val="both"/>
        <w:rPr>
          <w:rFonts w:ascii="Century" w:hAnsi="Century" w:cs="Arial"/>
          <w:sz w:val="22"/>
          <w:szCs w:val="22"/>
        </w:rPr>
      </w:pPr>
    </w:p>
    <w:p w14:paraId="630AB5B6" w14:textId="28E8694F" w:rsidR="004A7706" w:rsidRPr="00194C81" w:rsidRDefault="004A7706" w:rsidP="00D55B73">
      <w:pPr>
        <w:pStyle w:val="paragraf"/>
        <w:numPr>
          <w:ilvl w:val="0"/>
          <w:numId w:val="0"/>
        </w:numPr>
        <w:shd w:val="clear" w:color="auto" w:fill="FFFFFF" w:themeFill="background1"/>
        <w:spacing w:before="0" w:line="276" w:lineRule="auto"/>
        <w:rPr>
          <w:rFonts w:ascii="Century" w:hAnsi="Century" w:cs="Arial"/>
          <w:sz w:val="22"/>
          <w:szCs w:val="22"/>
        </w:rPr>
      </w:pPr>
      <w:r w:rsidRPr="00194C81">
        <w:rPr>
          <w:rFonts w:ascii="Century" w:hAnsi="Century" w:cs="Arial"/>
          <w:sz w:val="22"/>
          <w:szCs w:val="22"/>
        </w:rPr>
        <w:t>§ 5</w:t>
      </w:r>
    </w:p>
    <w:p w14:paraId="6EBA1FEF" w14:textId="77777777" w:rsidR="004A7706" w:rsidRPr="00194C81" w:rsidRDefault="004A7706" w:rsidP="00D55B73">
      <w:pPr>
        <w:shd w:val="clear" w:color="auto" w:fill="FFFFFF" w:themeFill="background1"/>
        <w:spacing w:line="276" w:lineRule="auto"/>
        <w:jc w:val="center"/>
        <w:rPr>
          <w:rFonts w:ascii="Century" w:hAnsi="Century" w:cs="Arial"/>
          <w:b/>
          <w:bCs/>
          <w:sz w:val="22"/>
          <w:szCs w:val="22"/>
        </w:rPr>
      </w:pPr>
      <w:r w:rsidRPr="00194C81">
        <w:rPr>
          <w:rFonts w:ascii="Century" w:hAnsi="Century" w:cs="Arial"/>
          <w:b/>
          <w:bCs/>
          <w:sz w:val="22"/>
          <w:szCs w:val="22"/>
        </w:rPr>
        <w:t>Wartość umowy</w:t>
      </w:r>
    </w:p>
    <w:p w14:paraId="25296839" w14:textId="70687240" w:rsidR="000439E0" w:rsidRPr="00194C81" w:rsidRDefault="004A7706" w:rsidP="00D55B73">
      <w:pPr>
        <w:pStyle w:val="Akapitzlist"/>
        <w:numPr>
          <w:ilvl w:val="0"/>
          <w:numId w:val="13"/>
        </w:numPr>
        <w:shd w:val="clear" w:color="auto" w:fill="FFFFFF" w:themeFill="background1"/>
        <w:spacing w:before="240" w:line="276" w:lineRule="auto"/>
        <w:jc w:val="both"/>
        <w:rPr>
          <w:rFonts w:ascii="Century" w:hAnsi="Century" w:cs="Arial"/>
          <w:sz w:val="22"/>
          <w:szCs w:val="22"/>
        </w:rPr>
      </w:pPr>
      <w:r w:rsidRPr="00194C81">
        <w:rPr>
          <w:rFonts w:ascii="Century" w:hAnsi="Century" w:cs="Arial"/>
          <w:sz w:val="22"/>
          <w:szCs w:val="22"/>
        </w:rPr>
        <w:t xml:space="preserve">Wartość umowy zostaje określona na </w:t>
      </w:r>
      <w:r w:rsidR="000439E0" w:rsidRPr="00194C81">
        <w:rPr>
          <w:rFonts w:ascii="Century" w:hAnsi="Century" w:cs="Arial"/>
          <w:sz w:val="22"/>
          <w:szCs w:val="22"/>
        </w:rPr>
        <w:t>kwotę netto …………</w:t>
      </w:r>
      <w:r w:rsidR="00B46374" w:rsidRPr="00194C81">
        <w:rPr>
          <w:rFonts w:ascii="Century" w:hAnsi="Century" w:cs="Arial"/>
          <w:sz w:val="22"/>
          <w:szCs w:val="22"/>
        </w:rPr>
        <w:t xml:space="preserve"> </w:t>
      </w:r>
      <w:r w:rsidR="000439E0" w:rsidRPr="00194C81">
        <w:rPr>
          <w:rFonts w:ascii="Century" w:hAnsi="Century" w:cs="Arial"/>
          <w:sz w:val="22"/>
          <w:szCs w:val="22"/>
        </w:rPr>
        <w:t xml:space="preserve">PLN (słownie: …………………………………), </w:t>
      </w:r>
      <w:r w:rsidR="00E351C1" w:rsidRPr="00194C81">
        <w:rPr>
          <w:rFonts w:ascii="Century" w:hAnsi="Century" w:cs="Arial"/>
          <w:sz w:val="22"/>
          <w:szCs w:val="22"/>
        </w:rPr>
        <w:t xml:space="preserve">co </w:t>
      </w:r>
      <w:r w:rsidR="000439E0" w:rsidRPr="00194C81">
        <w:rPr>
          <w:rFonts w:ascii="Century" w:hAnsi="Century" w:cs="Arial"/>
          <w:sz w:val="22"/>
          <w:szCs w:val="22"/>
        </w:rPr>
        <w:t xml:space="preserve">wraz z podatkiem od towarów i usług (VAT) </w:t>
      </w:r>
      <w:r w:rsidR="00E351C1" w:rsidRPr="00194C81">
        <w:rPr>
          <w:rFonts w:ascii="Century" w:hAnsi="Century" w:cs="Arial"/>
          <w:sz w:val="22"/>
          <w:szCs w:val="22"/>
        </w:rPr>
        <w:t>stanowi kwotę</w:t>
      </w:r>
      <w:r w:rsidR="000439E0" w:rsidRPr="00194C81">
        <w:rPr>
          <w:rFonts w:ascii="Century" w:hAnsi="Century" w:cs="Arial"/>
          <w:sz w:val="22"/>
          <w:szCs w:val="22"/>
        </w:rPr>
        <w:t xml:space="preserve"> </w:t>
      </w:r>
      <w:r w:rsidRPr="00194C81">
        <w:rPr>
          <w:rFonts w:ascii="Century" w:hAnsi="Century" w:cs="Arial"/>
          <w:sz w:val="22"/>
          <w:szCs w:val="22"/>
        </w:rPr>
        <w:t xml:space="preserve">brutto </w:t>
      </w:r>
      <w:r w:rsidR="000439E0" w:rsidRPr="00194C81">
        <w:rPr>
          <w:rFonts w:ascii="Century" w:hAnsi="Century" w:cs="Arial"/>
          <w:sz w:val="22"/>
          <w:szCs w:val="22"/>
        </w:rPr>
        <w:t xml:space="preserve">……… PLN </w:t>
      </w:r>
      <w:r w:rsidRPr="00194C81">
        <w:rPr>
          <w:rFonts w:ascii="Century" w:hAnsi="Century" w:cs="Arial"/>
          <w:sz w:val="22"/>
          <w:szCs w:val="22"/>
        </w:rPr>
        <w:t>(słownie</w:t>
      </w:r>
      <w:r w:rsidR="006E5D48">
        <w:rPr>
          <w:rFonts w:ascii="Century" w:hAnsi="Century" w:cs="Arial"/>
          <w:sz w:val="22"/>
          <w:szCs w:val="22"/>
        </w:rPr>
        <w:t>:</w:t>
      </w:r>
      <w:r w:rsidRPr="00194C81">
        <w:rPr>
          <w:rFonts w:ascii="Century" w:hAnsi="Century" w:cs="Arial"/>
          <w:sz w:val="22"/>
          <w:szCs w:val="22"/>
        </w:rPr>
        <w:t xml:space="preserve"> ...................................................</w:t>
      </w:r>
      <w:r w:rsidRPr="00194C81">
        <w:rPr>
          <w:rFonts w:ascii="Century" w:hAnsi="Century" w:cs="Arial"/>
          <w:b/>
          <w:bCs/>
          <w:sz w:val="22"/>
          <w:szCs w:val="22"/>
        </w:rPr>
        <w:t xml:space="preserve"> </w:t>
      </w:r>
      <w:r w:rsidRPr="00194C81">
        <w:rPr>
          <w:rFonts w:ascii="Century" w:hAnsi="Century" w:cs="Arial"/>
          <w:sz w:val="22"/>
          <w:szCs w:val="22"/>
        </w:rPr>
        <w:t xml:space="preserve">złotych) </w:t>
      </w:r>
      <w:r w:rsidR="000439E0" w:rsidRPr="00194C81">
        <w:rPr>
          <w:rFonts w:ascii="Century" w:hAnsi="Century" w:cs="Arial"/>
          <w:sz w:val="22"/>
          <w:szCs w:val="22"/>
        </w:rPr>
        <w:t>zawierającą wszystkie składniki cenotwórcze.</w:t>
      </w:r>
    </w:p>
    <w:p w14:paraId="09828E13" w14:textId="44A995BE" w:rsidR="00C20F0C" w:rsidRPr="00194C81" w:rsidRDefault="00E41FF3" w:rsidP="00D55B73">
      <w:pPr>
        <w:pStyle w:val="arimr"/>
        <w:widowControl/>
        <w:numPr>
          <w:ilvl w:val="0"/>
          <w:numId w:val="13"/>
        </w:numPr>
        <w:shd w:val="clear" w:color="auto" w:fill="FFFFFF" w:themeFill="background1"/>
        <w:tabs>
          <w:tab w:val="num" w:pos="993"/>
        </w:tabs>
        <w:suppressAutoHyphens/>
        <w:snapToGrid/>
        <w:spacing w:line="276" w:lineRule="auto"/>
        <w:jc w:val="both"/>
        <w:rPr>
          <w:rFonts w:ascii="Century" w:hAnsi="Century" w:cs="Arial"/>
          <w:sz w:val="22"/>
          <w:szCs w:val="22"/>
          <w:lang w:val="pl-PL"/>
        </w:rPr>
      </w:pPr>
      <w:r w:rsidRPr="00194C81">
        <w:rPr>
          <w:rFonts w:ascii="Century" w:hAnsi="Century" w:cs="Arial"/>
          <w:sz w:val="22"/>
          <w:szCs w:val="22"/>
          <w:lang w:val="pl-PL"/>
        </w:rPr>
        <w:t xml:space="preserve">W  cenach jednostkowych brutto, określonych w Formularzu Asortymentowo-cenowym, mieszczą się wszelkie koszty realizacji </w:t>
      </w:r>
      <w:r w:rsidR="007E25F2" w:rsidRPr="00194C81">
        <w:rPr>
          <w:rFonts w:ascii="Century" w:hAnsi="Century" w:cs="Arial"/>
          <w:sz w:val="22"/>
          <w:szCs w:val="22"/>
          <w:lang w:val="pl-PL"/>
        </w:rPr>
        <w:t>p</w:t>
      </w:r>
      <w:r w:rsidRPr="00194C81">
        <w:rPr>
          <w:rFonts w:ascii="Century" w:hAnsi="Century" w:cs="Arial"/>
          <w:sz w:val="22"/>
          <w:szCs w:val="22"/>
          <w:lang w:val="pl-PL"/>
        </w:rPr>
        <w:t xml:space="preserve">rzedmiotu </w:t>
      </w:r>
      <w:r w:rsidR="00C20F0C" w:rsidRPr="00194C81">
        <w:rPr>
          <w:rFonts w:ascii="Century" w:hAnsi="Century" w:cs="Arial"/>
          <w:sz w:val="22"/>
          <w:szCs w:val="22"/>
          <w:lang w:val="pl-PL"/>
        </w:rPr>
        <w:t>Umowy</w:t>
      </w:r>
      <w:r w:rsidRPr="00194C81">
        <w:rPr>
          <w:rFonts w:ascii="Century" w:hAnsi="Century" w:cs="Arial"/>
          <w:sz w:val="22"/>
          <w:szCs w:val="22"/>
          <w:lang w:val="pl-PL"/>
        </w:rPr>
        <w:t xml:space="preserve">, w tym w szczególności koszty </w:t>
      </w:r>
      <w:r w:rsidR="00A22C37">
        <w:rPr>
          <w:rFonts w:ascii="Century" w:hAnsi="Century" w:cs="Arial"/>
          <w:sz w:val="22"/>
          <w:szCs w:val="22"/>
          <w:lang w:val="pl-PL"/>
        </w:rPr>
        <w:t>Produktów</w:t>
      </w:r>
      <w:r w:rsidRPr="00194C81">
        <w:rPr>
          <w:rFonts w:ascii="Century" w:hAnsi="Century" w:cs="Arial"/>
          <w:sz w:val="22"/>
          <w:szCs w:val="22"/>
          <w:lang w:val="pl-PL"/>
        </w:rPr>
        <w:t xml:space="preserve"> ich dostawy do Miejsca Lokalizacji, transportu, rozładunku, opakowania, czynności związanych z przygotowaniem dostawy oraz ubezpieczenie, a także należne opłaty wynikające z polskiego prawa podatkowego i</w:t>
      </w:r>
      <w:r w:rsidR="007E25F2" w:rsidRPr="00194C81">
        <w:rPr>
          <w:rFonts w:ascii="Century" w:hAnsi="Century" w:cs="Arial"/>
          <w:sz w:val="22"/>
          <w:szCs w:val="22"/>
          <w:lang w:val="pl-PL"/>
        </w:rPr>
        <w:t> </w:t>
      </w:r>
      <w:r w:rsidRPr="00194C81">
        <w:rPr>
          <w:rFonts w:ascii="Century" w:hAnsi="Century" w:cs="Arial"/>
          <w:sz w:val="22"/>
          <w:szCs w:val="22"/>
          <w:lang w:val="pl-PL"/>
        </w:rPr>
        <w:t xml:space="preserve">celnego itp. oraz inne koszty poniesione przez Wykonawcę w związku z realizacją </w:t>
      </w:r>
      <w:r w:rsidR="007E25F2" w:rsidRPr="00194C81">
        <w:rPr>
          <w:rFonts w:ascii="Century" w:hAnsi="Century" w:cs="Arial"/>
          <w:sz w:val="22"/>
          <w:szCs w:val="22"/>
          <w:lang w:val="pl-PL"/>
        </w:rPr>
        <w:t>p</w:t>
      </w:r>
      <w:r w:rsidRPr="00194C81">
        <w:rPr>
          <w:rFonts w:ascii="Century" w:hAnsi="Century" w:cs="Arial"/>
          <w:sz w:val="22"/>
          <w:szCs w:val="22"/>
          <w:lang w:val="pl-PL"/>
        </w:rPr>
        <w:t xml:space="preserve">rzedmiotu </w:t>
      </w:r>
      <w:r w:rsidR="00C20F0C" w:rsidRPr="00194C81">
        <w:rPr>
          <w:rFonts w:ascii="Century" w:hAnsi="Century" w:cs="Arial"/>
          <w:sz w:val="22"/>
          <w:szCs w:val="22"/>
          <w:lang w:val="pl-PL"/>
        </w:rPr>
        <w:t>Umowy</w:t>
      </w:r>
      <w:r w:rsidRPr="00194C81">
        <w:rPr>
          <w:rFonts w:ascii="Century" w:hAnsi="Century" w:cs="Arial"/>
          <w:sz w:val="22"/>
          <w:szCs w:val="22"/>
          <w:lang w:val="pl-PL"/>
        </w:rPr>
        <w:t xml:space="preserve">, w tym koszty związane z udzieloną gwarancją. </w:t>
      </w:r>
    </w:p>
    <w:p w14:paraId="30DE7005" w14:textId="4427C8F7" w:rsidR="004A7706" w:rsidRPr="00A22C37" w:rsidRDefault="004A7706" w:rsidP="00D55B73">
      <w:pPr>
        <w:pStyle w:val="arimr"/>
        <w:widowControl/>
        <w:numPr>
          <w:ilvl w:val="0"/>
          <w:numId w:val="13"/>
        </w:numPr>
        <w:shd w:val="clear" w:color="auto" w:fill="FFFFFF" w:themeFill="background1"/>
        <w:tabs>
          <w:tab w:val="num" w:pos="993"/>
        </w:tabs>
        <w:suppressAutoHyphens/>
        <w:snapToGrid/>
        <w:spacing w:line="276" w:lineRule="auto"/>
        <w:jc w:val="both"/>
        <w:rPr>
          <w:rFonts w:ascii="Century" w:hAnsi="Century" w:cs="Arial"/>
          <w:sz w:val="22"/>
          <w:szCs w:val="22"/>
          <w:lang w:val="pl-PL"/>
        </w:rPr>
      </w:pPr>
      <w:r w:rsidRPr="00194C81">
        <w:rPr>
          <w:rFonts w:ascii="Century" w:hAnsi="Century"/>
          <w:sz w:val="22"/>
          <w:lang w:val="pl-PL"/>
        </w:rPr>
        <w:t>Wartość umowy określona w ust. 1 jest wartością maksymaln</w:t>
      </w:r>
      <w:r w:rsidR="00C20F0C" w:rsidRPr="00194C81">
        <w:rPr>
          <w:rFonts w:ascii="Century" w:hAnsi="Century"/>
          <w:sz w:val="22"/>
          <w:lang w:val="pl-PL"/>
        </w:rPr>
        <w:t xml:space="preserve">ą </w:t>
      </w:r>
      <w:r w:rsidRPr="00A22C37">
        <w:rPr>
          <w:rFonts w:ascii="Century" w:hAnsi="Century"/>
          <w:sz w:val="22"/>
          <w:lang w:val="pl-PL"/>
        </w:rPr>
        <w:t>zamówienia</w:t>
      </w:r>
      <w:r w:rsidR="00CC5AD1" w:rsidRPr="00A22C37">
        <w:rPr>
          <w:rFonts w:ascii="Century" w:hAnsi="Century"/>
          <w:sz w:val="22"/>
          <w:lang w:val="pl-PL"/>
        </w:rPr>
        <w:t xml:space="preserve"> z zastrzeżeniem postanowień § 11-13.</w:t>
      </w:r>
      <w:r w:rsidRPr="00A22C37">
        <w:rPr>
          <w:rFonts w:ascii="Century" w:hAnsi="Century"/>
          <w:sz w:val="22"/>
          <w:lang w:val="pl-PL"/>
        </w:rPr>
        <w:t xml:space="preserve"> </w:t>
      </w:r>
    </w:p>
    <w:p w14:paraId="45BAA387" w14:textId="24205BFE" w:rsidR="00B95427" w:rsidRDefault="00B95427" w:rsidP="00B95427">
      <w:pPr>
        <w:pStyle w:val="arimr"/>
        <w:widowControl/>
        <w:shd w:val="clear" w:color="auto" w:fill="FFFFFF" w:themeFill="background1"/>
        <w:tabs>
          <w:tab w:val="num" w:pos="993"/>
        </w:tabs>
        <w:suppressAutoHyphens/>
        <w:snapToGrid/>
        <w:spacing w:line="276" w:lineRule="auto"/>
        <w:jc w:val="both"/>
        <w:rPr>
          <w:rFonts w:ascii="Century" w:hAnsi="Century"/>
          <w:sz w:val="22"/>
          <w:lang w:val="pl-PL"/>
        </w:rPr>
      </w:pPr>
    </w:p>
    <w:p w14:paraId="16F533D1" w14:textId="774380BA" w:rsidR="004A7706" w:rsidRPr="00194C81" w:rsidRDefault="004A7706" w:rsidP="00D55B73">
      <w:pPr>
        <w:shd w:val="clear" w:color="auto" w:fill="FFFFFF" w:themeFill="background1"/>
        <w:spacing w:before="240" w:line="276" w:lineRule="auto"/>
        <w:jc w:val="center"/>
        <w:rPr>
          <w:rFonts w:ascii="Century" w:hAnsi="Century" w:cs="Arial"/>
          <w:b/>
          <w:bCs/>
          <w:sz w:val="22"/>
          <w:szCs w:val="22"/>
        </w:rPr>
      </w:pPr>
      <w:r w:rsidRPr="00194C81">
        <w:rPr>
          <w:rFonts w:ascii="Century" w:hAnsi="Century" w:cs="Arial"/>
          <w:b/>
          <w:bCs/>
          <w:sz w:val="22"/>
          <w:szCs w:val="22"/>
        </w:rPr>
        <w:t>§ 6</w:t>
      </w:r>
    </w:p>
    <w:p w14:paraId="57D18A74" w14:textId="77777777" w:rsidR="004A7706" w:rsidRPr="00194C81" w:rsidRDefault="004A7706" w:rsidP="00D55B73">
      <w:pPr>
        <w:shd w:val="clear" w:color="auto" w:fill="FFFFFF" w:themeFill="background1"/>
        <w:spacing w:line="276" w:lineRule="auto"/>
        <w:jc w:val="center"/>
        <w:rPr>
          <w:rFonts w:ascii="Century" w:hAnsi="Century" w:cs="Arial"/>
          <w:b/>
          <w:bCs/>
          <w:sz w:val="22"/>
          <w:szCs w:val="22"/>
        </w:rPr>
      </w:pPr>
      <w:r w:rsidRPr="00194C81">
        <w:rPr>
          <w:rFonts w:ascii="Century" w:hAnsi="Century" w:cs="Arial"/>
          <w:b/>
          <w:bCs/>
          <w:sz w:val="22"/>
          <w:szCs w:val="22"/>
        </w:rPr>
        <w:t>Warunki płatności</w:t>
      </w:r>
    </w:p>
    <w:p w14:paraId="1CB96074" w14:textId="21B960CF" w:rsidR="004A7706" w:rsidRPr="00194C81" w:rsidRDefault="004A7706" w:rsidP="00D55B73">
      <w:pPr>
        <w:shd w:val="clear" w:color="auto" w:fill="FFFFFF" w:themeFill="background1"/>
        <w:tabs>
          <w:tab w:val="left" w:pos="426"/>
        </w:tabs>
        <w:spacing w:before="240" w:line="276" w:lineRule="auto"/>
        <w:ind w:left="426" w:hanging="426"/>
        <w:jc w:val="both"/>
        <w:rPr>
          <w:rFonts w:ascii="Century" w:hAnsi="Century" w:cs="Arial"/>
          <w:sz w:val="22"/>
          <w:szCs w:val="22"/>
        </w:rPr>
      </w:pPr>
      <w:r w:rsidRPr="00194C81">
        <w:rPr>
          <w:rFonts w:ascii="Century" w:hAnsi="Century" w:cs="Arial"/>
          <w:sz w:val="22"/>
          <w:szCs w:val="22"/>
        </w:rPr>
        <w:t>1.</w:t>
      </w:r>
      <w:r w:rsidRPr="00194C81">
        <w:rPr>
          <w:rFonts w:ascii="Century" w:hAnsi="Century" w:cs="Arial"/>
          <w:sz w:val="22"/>
          <w:szCs w:val="22"/>
        </w:rPr>
        <w:tab/>
        <w:t>Zamawiający zobowiązany jest do zapłaty należności przelewem, na rachunek</w:t>
      </w:r>
      <w:r w:rsidR="007E25F2" w:rsidRPr="00194C81">
        <w:rPr>
          <w:rFonts w:ascii="Century" w:hAnsi="Century" w:cs="Arial"/>
          <w:sz w:val="22"/>
          <w:szCs w:val="22"/>
        </w:rPr>
        <w:t xml:space="preserve"> </w:t>
      </w:r>
      <w:r w:rsidR="00E351C1" w:rsidRPr="00194C81">
        <w:rPr>
          <w:rFonts w:ascii="Century" w:hAnsi="Century" w:cs="Arial"/>
          <w:sz w:val="22"/>
          <w:szCs w:val="22"/>
        </w:rPr>
        <w:t xml:space="preserve">bankowy </w:t>
      </w:r>
      <w:r w:rsidRPr="00194C81">
        <w:rPr>
          <w:rFonts w:ascii="Century" w:hAnsi="Century" w:cs="Arial"/>
          <w:sz w:val="22"/>
          <w:szCs w:val="22"/>
        </w:rPr>
        <w:t>Wykonawcy</w:t>
      </w:r>
      <w:r w:rsidR="00E351C1" w:rsidRPr="00194C81">
        <w:rPr>
          <w:rFonts w:ascii="Century" w:hAnsi="Century" w:cs="Arial"/>
          <w:sz w:val="22"/>
          <w:szCs w:val="22"/>
        </w:rPr>
        <w:t xml:space="preserve"> nr </w:t>
      </w:r>
      <w:r w:rsidRPr="00194C81">
        <w:rPr>
          <w:rFonts w:ascii="Century" w:hAnsi="Century" w:cs="Arial"/>
          <w:sz w:val="22"/>
          <w:szCs w:val="22"/>
        </w:rPr>
        <w:t>: .........................................................</w:t>
      </w:r>
      <w:r w:rsidR="0013701D">
        <w:rPr>
          <w:rFonts w:ascii="Century" w:hAnsi="Century" w:cs="Arial"/>
          <w:sz w:val="22"/>
          <w:szCs w:val="22"/>
        </w:rPr>
        <w:t>.........</w:t>
      </w:r>
      <w:r w:rsidR="000439E0" w:rsidRPr="00194C81">
        <w:rPr>
          <w:rFonts w:ascii="Century" w:hAnsi="Century" w:cs="Arial"/>
          <w:sz w:val="22"/>
          <w:szCs w:val="22"/>
        </w:rPr>
        <w:t>.</w:t>
      </w:r>
      <w:r w:rsidRPr="00194C81">
        <w:rPr>
          <w:rFonts w:ascii="Century" w:hAnsi="Century" w:cs="Arial"/>
          <w:sz w:val="22"/>
          <w:szCs w:val="22"/>
        </w:rPr>
        <w:t xml:space="preserve"> po</w:t>
      </w:r>
      <w:r w:rsidR="007E25F2" w:rsidRPr="00194C81">
        <w:rPr>
          <w:rFonts w:ascii="Century" w:hAnsi="Century" w:cs="Arial"/>
          <w:sz w:val="22"/>
          <w:szCs w:val="22"/>
        </w:rPr>
        <w:t> </w:t>
      </w:r>
      <w:r w:rsidRPr="00194C81">
        <w:rPr>
          <w:rFonts w:ascii="Century" w:hAnsi="Century" w:cs="Arial"/>
          <w:sz w:val="22"/>
          <w:szCs w:val="22"/>
        </w:rPr>
        <w:t>prawidłowym wykonaniu zamówienia.</w:t>
      </w:r>
    </w:p>
    <w:p w14:paraId="2DA382C8" w14:textId="1C78C24D" w:rsidR="000439E0" w:rsidRPr="00194C81" w:rsidRDefault="004A7706" w:rsidP="00D55B73">
      <w:pPr>
        <w:shd w:val="clear" w:color="auto" w:fill="FFFFFF" w:themeFill="background1"/>
        <w:tabs>
          <w:tab w:val="left" w:pos="426"/>
        </w:tabs>
        <w:spacing w:line="276" w:lineRule="auto"/>
        <w:ind w:left="426" w:hanging="426"/>
        <w:jc w:val="both"/>
        <w:rPr>
          <w:rFonts w:ascii="Century" w:hAnsi="Century" w:cs="Arial"/>
          <w:sz w:val="22"/>
          <w:szCs w:val="22"/>
        </w:rPr>
      </w:pPr>
      <w:r w:rsidRPr="00194C81">
        <w:rPr>
          <w:rFonts w:ascii="Century" w:hAnsi="Century" w:cs="Arial"/>
          <w:sz w:val="22"/>
          <w:szCs w:val="22"/>
        </w:rPr>
        <w:t>2.</w:t>
      </w:r>
      <w:r w:rsidRPr="00194C81">
        <w:rPr>
          <w:rFonts w:ascii="Century" w:hAnsi="Century" w:cs="Arial"/>
          <w:sz w:val="22"/>
          <w:szCs w:val="22"/>
        </w:rPr>
        <w:tab/>
        <w:t xml:space="preserve">Termin zapłaty ustala się na </w:t>
      </w:r>
      <w:r w:rsidR="000439E0" w:rsidRPr="00194C81">
        <w:rPr>
          <w:rFonts w:ascii="Century" w:hAnsi="Century" w:cs="Arial"/>
          <w:sz w:val="22"/>
          <w:szCs w:val="22"/>
        </w:rPr>
        <w:t xml:space="preserve">30 </w:t>
      </w:r>
      <w:r w:rsidRPr="00194C81">
        <w:rPr>
          <w:rFonts w:ascii="Century" w:hAnsi="Century" w:cs="Arial"/>
          <w:sz w:val="22"/>
          <w:szCs w:val="22"/>
        </w:rPr>
        <w:t xml:space="preserve">dni od daty otrzymania </w:t>
      </w:r>
      <w:r w:rsidR="000439E0" w:rsidRPr="00194C81">
        <w:rPr>
          <w:rFonts w:ascii="Century" w:hAnsi="Century" w:cs="Arial"/>
          <w:sz w:val="22"/>
          <w:szCs w:val="22"/>
        </w:rPr>
        <w:t>prawidłowo wystawion</w:t>
      </w:r>
      <w:r w:rsidR="00C20F0C" w:rsidRPr="00194C81">
        <w:rPr>
          <w:rFonts w:ascii="Century" w:hAnsi="Century" w:cs="Arial"/>
          <w:sz w:val="22"/>
          <w:szCs w:val="22"/>
        </w:rPr>
        <w:t xml:space="preserve">ych </w:t>
      </w:r>
      <w:r w:rsidRPr="00194C81">
        <w:rPr>
          <w:rFonts w:ascii="Century" w:hAnsi="Century" w:cs="Arial"/>
          <w:sz w:val="22"/>
          <w:szCs w:val="22"/>
        </w:rPr>
        <w:t>faktur za dostawy cząstkowe</w:t>
      </w:r>
      <w:r w:rsidR="00F61FAF" w:rsidRPr="00194C81">
        <w:rPr>
          <w:rFonts w:ascii="Century" w:hAnsi="Century" w:cs="Arial"/>
          <w:sz w:val="22"/>
          <w:szCs w:val="22"/>
        </w:rPr>
        <w:t>.</w:t>
      </w:r>
      <w:r w:rsidR="00F81300" w:rsidRPr="00194C81">
        <w:rPr>
          <w:rFonts w:ascii="Century" w:hAnsi="Century" w:cs="Arial"/>
          <w:sz w:val="22"/>
          <w:szCs w:val="22"/>
        </w:rPr>
        <w:t xml:space="preserve"> </w:t>
      </w:r>
    </w:p>
    <w:p w14:paraId="4AC2C654" w14:textId="08E9DB43" w:rsidR="00E41FF3" w:rsidRPr="00194C81" w:rsidRDefault="000439E0" w:rsidP="00D55B73">
      <w:pPr>
        <w:shd w:val="clear" w:color="auto" w:fill="FFFFFF" w:themeFill="background1"/>
        <w:tabs>
          <w:tab w:val="left" w:pos="426"/>
        </w:tabs>
        <w:spacing w:line="276" w:lineRule="auto"/>
        <w:ind w:left="426" w:hanging="426"/>
        <w:jc w:val="both"/>
        <w:rPr>
          <w:rFonts w:ascii="Century" w:hAnsi="Century" w:cs="Arial"/>
          <w:sz w:val="22"/>
          <w:szCs w:val="22"/>
        </w:rPr>
      </w:pPr>
      <w:r w:rsidRPr="00194C81">
        <w:rPr>
          <w:rFonts w:ascii="Century" w:hAnsi="Century" w:cs="Arial"/>
          <w:sz w:val="22"/>
          <w:szCs w:val="22"/>
        </w:rPr>
        <w:t xml:space="preserve">3. </w:t>
      </w:r>
      <w:r w:rsidR="007E25F2" w:rsidRPr="00194C81">
        <w:rPr>
          <w:rFonts w:ascii="Century" w:hAnsi="Century" w:cs="Arial"/>
          <w:sz w:val="22"/>
          <w:szCs w:val="22"/>
        </w:rPr>
        <w:tab/>
      </w:r>
      <w:r w:rsidR="004E1BDC" w:rsidRPr="00194C81">
        <w:rPr>
          <w:rFonts w:ascii="Century" w:hAnsi="Century" w:cs="Arial"/>
          <w:bCs/>
          <w:sz w:val="22"/>
          <w:szCs w:val="22"/>
        </w:rPr>
        <w:t>Zamawiający</w:t>
      </w:r>
      <w:r w:rsidR="00873605" w:rsidRPr="00194C81">
        <w:rPr>
          <w:rFonts w:ascii="Century" w:hAnsi="Century" w:cs="Arial"/>
          <w:sz w:val="22"/>
          <w:szCs w:val="22"/>
        </w:rPr>
        <w:t xml:space="preserve"> będzie płacił z</w:t>
      </w:r>
      <w:r w:rsidR="00B262B1">
        <w:rPr>
          <w:rFonts w:ascii="Century" w:hAnsi="Century" w:cs="Arial"/>
          <w:sz w:val="22"/>
          <w:szCs w:val="22"/>
        </w:rPr>
        <w:t>a Produkty</w:t>
      </w:r>
      <w:r w:rsidR="00F61FAF" w:rsidRPr="00194C81">
        <w:rPr>
          <w:rFonts w:ascii="Century" w:hAnsi="Century" w:cs="Arial"/>
          <w:sz w:val="22"/>
          <w:szCs w:val="22"/>
        </w:rPr>
        <w:t xml:space="preserve"> </w:t>
      </w:r>
      <w:r w:rsidR="00165B09" w:rsidRPr="00194C81">
        <w:rPr>
          <w:rFonts w:ascii="Century" w:hAnsi="Century" w:cs="Arial"/>
          <w:sz w:val="22"/>
          <w:szCs w:val="22"/>
        </w:rPr>
        <w:t xml:space="preserve"> faktycznie zamówione</w:t>
      </w:r>
      <w:r w:rsidR="00F61FAF" w:rsidRPr="00194C81">
        <w:rPr>
          <w:rFonts w:ascii="Century" w:hAnsi="Century" w:cs="Arial"/>
          <w:sz w:val="22"/>
          <w:szCs w:val="22"/>
        </w:rPr>
        <w:t xml:space="preserve"> i</w:t>
      </w:r>
      <w:r w:rsidR="00165B09" w:rsidRPr="00194C81">
        <w:rPr>
          <w:rFonts w:ascii="Century" w:hAnsi="Century" w:cs="Arial"/>
          <w:sz w:val="22"/>
          <w:szCs w:val="22"/>
        </w:rPr>
        <w:t xml:space="preserve"> </w:t>
      </w:r>
      <w:r w:rsidR="00873605" w:rsidRPr="00194C81">
        <w:rPr>
          <w:rFonts w:ascii="Century" w:hAnsi="Century" w:cs="Arial"/>
          <w:sz w:val="22"/>
          <w:szCs w:val="22"/>
        </w:rPr>
        <w:t>dostarczone</w:t>
      </w:r>
      <w:r w:rsidR="00F61FAF" w:rsidRPr="00194C81">
        <w:rPr>
          <w:rFonts w:ascii="Century" w:hAnsi="Century" w:cs="Arial"/>
          <w:sz w:val="22"/>
          <w:szCs w:val="22"/>
        </w:rPr>
        <w:t xml:space="preserve"> do Miejsca Lokalizacji.</w:t>
      </w:r>
      <w:r w:rsidR="00873605" w:rsidRPr="00194C81">
        <w:rPr>
          <w:rFonts w:ascii="Century" w:hAnsi="Century" w:cs="Arial"/>
          <w:sz w:val="22"/>
          <w:szCs w:val="22"/>
        </w:rPr>
        <w:t xml:space="preserve"> </w:t>
      </w:r>
    </w:p>
    <w:p w14:paraId="58C56DF9" w14:textId="7288EC80" w:rsidR="00F967D1" w:rsidRPr="00194C81" w:rsidRDefault="00E41FF3" w:rsidP="00D55B73">
      <w:pPr>
        <w:shd w:val="clear" w:color="auto" w:fill="FFFFFF" w:themeFill="background1"/>
        <w:tabs>
          <w:tab w:val="left" w:pos="426"/>
        </w:tabs>
        <w:spacing w:line="276" w:lineRule="auto"/>
        <w:ind w:left="426" w:hanging="426"/>
        <w:jc w:val="both"/>
        <w:rPr>
          <w:rFonts w:ascii="Century" w:hAnsi="Century" w:cs="Arial"/>
          <w:sz w:val="22"/>
          <w:szCs w:val="22"/>
        </w:rPr>
      </w:pPr>
      <w:r w:rsidRPr="00194C81">
        <w:rPr>
          <w:rFonts w:ascii="Century" w:hAnsi="Century" w:cs="Arial"/>
          <w:sz w:val="22"/>
          <w:szCs w:val="22"/>
        </w:rPr>
        <w:t xml:space="preserve">4. </w:t>
      </w:r>
      <w:r w:rsidR="007E25F2" w:rsidRPr="00194C81">
        <w:rPr>
          <w:rFonts w:ascii="Century" w:hAnsi="Century" w:cs="Arial"/>
          <w:sz w:val="22"/>
          <w:szCs w:val="22"/>
        </w:rPr>
        <w:tab/>
      </w:r>
      <w:r w:rsidR="004E1467" w:rsidRPr="00194C81">
        <w:rPr>
          <w:rFonts w:ascii="Century" w:hAnsi="Century" w:cs="Arial"/>
          <w:sz w:val="22"/>
          <w:szCs w:val="22"/>
        </w:rPr>
        <w:t xml:space="preserve">Zapłata za realizację </w:t>
      </w:r>
      <w:r w:rsidR="00F967D1" w:rsidRPr="00194C81">
        <w:rPr>
          <w:rFonts w:ascii="Century" w:hAnsi="Century" w:cs="Arial"/>
          <w:sz w:val="22"/>
          <w:szCs w:val="22"/>
        </w:rPr>
        <w:t>p</w:t>
      </w:r>
      <w:r w:rsidR="004E1467" w:rsidRPr="00194C81">
        <w:rPr>
          <w:rFonts w:ascii="Century" w:hAnsi="Century" w:cs="Arial"/>
          <w:sz w:val="22"/>
          <w:szCs w:val="22"/>
        </w:rPr>
        <w:t xml:space="preserve">rzedmiotu </w:t>
      </w:r>
      <w:r w:rsidR="00F81300" w:rsidRPr="00194C81">
        <w:rPr>
          <w:rFonts w:ascii="Century" w:hAnsi="Century" w:cs="Arial"/>
          <w:sz w:val="22"/>
          <w:szCs w:val="22"/>
        </w:rPr>
        <w:t>Umowy</w:t>
      </w:r>
      <w:r w:rsidR="004E1BDC" w:rsidRPr="00194C81">
        <w:rPr>
          <w:rFonts w:ascii="Century" w:hAnsi="Century" w:cs="Arial"/>
          <w:sz w:val="22"/>
          <w:szCs w:val="22"/>
        </w:rPr>
        <w:t xml:space="preserve"> dokonywana będzie w wysokości stanowiące</w:t>
      </w:r>
      <w:r w:rsidR="006773DC" w:rsidRPr="00194C81">
        <w:rPr>
          <w:rFonts w:ascii="Century" w:hAnsi="Century" w:cs="Arial"/>
          <w:sz w:val="22"/>
          <w:szCs w:val="22"/>
        </w:rPr>
        <w:t>j równowar</w:t>
      </w:r>
      <w:r w:rsidRPr="00194C81">
        <w:rPr>
          <w:rFonts w:ascii="Century" w:hAnsi="Century" w:cs="Arial"/>
          <w:sz w:val="22"/>
          <w:szCs w:val="22"/>
        </w:rPr>
        <w:t xml:space="preserve">tość sumy iloczynów </w:t>
      </w:r>
      <w:r w:rsidR="00DA4546" w:rsidRPr="00DA4546">
        <w:rPr>
          <w:rFonts w:ascii="Century" w:hAnsi="Century" w:cs="Arial"/>
          <w:sz w:val="22"/>
          <w:szCs w:val="22"/>
        </w:rPr>
        <w:t>ilości</w:t>
      </w:r>
      <w:r w:rsidRPr="00194C81">
        <w:rPr>
          <w:rFonts w:ascii="Century" w:hAnsi="Century" w:cs="Arial"/>
          <w:sz w:val="22"/>
          <w:szCs w:val="22"/>
        </w:rPr>
        <w:t xml:space="preserve"> Produktów dostarczonych do </w:t>
      </w:r>
      <w:r w:rsidR="00F61FAF" w:rsidRPr="00194C81">
        <w:rPr>
          <w:rFonts w:ascii="Century" w:hAnsi="Century" w:cs="Arial"/>
          <w:sz w:val="22"/>
          <w:szCs w:val="22"/>
        </w:rPr>
        <w:t xml:space="preserve">siedziby </w:t>
      </w:r>
      <w:r w:rsidRPr="00194C81">
        <w:rPr>
          <w:rFonts w:ascii="Century" w:hAnsi="Century" w:cs="Arial"/>
          <w:sz w:val="22"/>
          <w:szCs w:val="22"/>
        </w:rPr>
        <w:t xml:space="preserve">Zamawiającego oraz </w:t>
      </w:r>
      <w:r w:rsidR="006773DC" w:rsidRPr="00194C81">
        <w:rPr>
          <w:rFonts w:ascii="Century" w:hAnsi="Century" w:cs="Arial"/>
          <w:sz w:val="22"/>
          <w:szCs w:val="22"/>
        </w:rPr>
        <w:t>odpowiadając</w:t>
      </w:r>
      <w:r w:rsidRPr="00194C81">
        <w:rPr>
          <w:rFonts w:ascii="Century" w:hAnsi="Century" w:cs="Arial"/>
          <w:sz w:val="22"/>
          <w:szCs w:val="22"/>
        </w:rPr>
        <w:t>ych im cen</w:t>
      </w:r>
      <w:r w:rsidR="006773DC" w:rsidRPr="00194C81">
        <w:rPr>
          <w:rFonts w:ascii="Century" w:hAnsi="Century" w:cs="Arial"/>
          <w:sz w:val="22"/>
          <w:szCs w:val="22"/>
        </w:rPr>
        <w:t xml:space="preserve"> jednostkow</w:t>
      </w:r>
      <w:r w:rsidRPr="00194C81">
        <w:rPr>
          <w:rFonts w:ascii="Century" w:hAnsi="Century" w:cs="Arial"/>
          <w:sz w:val="22"/>
          <w:szCs w:val="22"/>
        </w:rPr>
        <w:t xml:space="preserve">ych </w:t>
      </w:r>
      <w:r w:rsidR="00C20F0C" w:rsidRPr="00194C81">
        <w:rPr>
          <w:rFonts w:ascii="Century" w:hAnsi="Century" w:cs="Arial"/>
          <w:sz w:val="22"/>
          <w:szCs w:val="22"/>
        </w:rPr>
        <w:t>netto określonych w Formularzu Asortymentowo-Cenowym</w:t>
      </w:r>
      <w:r w:rsidR="00B46374" w:rsidRPr="00194C81">
        <w:rPr>
          <w:rFonts w:ascii="Century" w:hAnsi="Century" w:cs="Arial"/>
          <w:sz w:val="22"/>
          <w:szCs w:val="22"/>
        </w:rPr>
        <w:t xml:space="preserve">, </w:t>
      </w:r>
    </w:p>
    <w:p w14:paraId="3B0D6C6A" w14:textId="74A1225E" w:rsidR="004E1BDC" w:rsidRPr="00194C81" w:rsidRDefault="00194C81" w:rsidP="00D55B73">
      <w:pPr>
        <w:shd w:val="clear" w:color="auto" w:fill="FFFFFF" w:themeFill="background1"/>
        <w:tabs>
          <w:tab w:val="left" w:pos="426"/>
        </w:tabs>
        <w:spacing w:line="276" w:lineRule="auto"/>
        <w:ind w:left="426" w:hanging="426"/>
        <w:jc w:val="both"/>
        <w:rPr>
          <w:rFonts w:ascii="Century" w:hAnsi="Century" w:cs="Arial"/>
          <w:sz w:val="22"/>
          <w:szCs w:val="22"/>
        </w:rPr>
      </w:pPr>
      <w:r>
        <w:rPr>
          <w:rFonts w:ascii="Century" w:hAnsi="Century" w:cs="Arial"/>
          <w:sz w:val="22"/>
          <w:szCs w:val="22"/>
        </w:rPr>
        <w:t>5</w:t>
      </w:r>
      <w:r w:rsidR="00F967D1" w:rsidRPr="00194C81">
        <w:rPr>
          <w:rFonts w:ascii="Century" w:hAnsi="Century" w:cs="Arial"/>
          <w:sz w:val="22"/>
          <w:szCs w:val="22"/>
        </w:rPr>
        <w:t xml:space="preserve">. </w:t>
      </w:r>
      <w:r w:rsidR="007E25F2" w:rsidRPr="00194C81">
        <w:rPr>
          <w:rFonts w:ascii="Century" w:hAnsi="Century" w:cs="Arial"/>
          <w:sz w:val="22"/>
          <w:szCs w:val="22"/>
        </w:rPr>
        <w:tab/>
      </w:r>
      <w:r w:rsidR="004E1BDC" w:rsidRPr="00194C81">
        <w:rPr>
          <w:rFonts w:ascii="Century" w:hAnsi="Century" w:cs="Arial"/>
          <w:sz w:val="22"/>
          <w:szCs w:val="22"/>
        </w:rPr>
        <w:t xml:space="preserve">Wykonawca wystawi fakturę z uwzględnieniem stawki podatku VAT, </w:t>
      </w:r>
      <w:r w:rsidR="00B46374" w:rsidRPr="00194C81">
        <w:rPr>
          <w:rFonts w:ascii="Century" w:hAnsi="Century" w:cs="Arial"/>
          <w:sz w:val="22"/>
          <w:szCs w:val="22"/>
        </w:rPr>
        <w:t xml:space="preserve">w wysokości zgodnej </w:t>
      </w:r>
      <w:r w:rsidR="004E1BDC" w:rsidRPr="00194C81">
        <w:rPr>
          <w:rFonts w:ascii="Century" w:hAnsi="Century" w:cs="Arial"/>
          <w:sz w:val="22"/>
          <w:szCs w:val="22"/>
        </w:rPr>
        <w:t>z przepisami obowiązującymi w dniu wystawienia faktury, dla Zamawiającego:</w:t>
      </w:r>
    </w:p>
    <w:p w14:paraId="0D050517" w14:textId="77777777" w:rsidR="004E1BDC" w:rsidRPr="00194C81" w:rsidRDefault="004E1BDC" w:rsidP="00D55B73">
      <w:pPr>
        <w:pStyle w:val="arimr"/>
        <w:widowControl/>
        <w:shd w:val="clear" w:color="auto" w:fill="FFFFFF" w:themeFill="background1"/>
        <w:snapToGrid/>
        <w:spacing w:line="276" w:lineRule="auto"/>
        <w:ind w:left="360"/>
        <w:jc w:val="center"/>
        <w:rPr>
          <w:rFonts w:ascii="Century" w:hAnsi="Century" w:cs="Arial"/>
          <w:b/>
          <w:sz w:val="22"/>
          <w:szCs w:val="22"/>
          <w:lang w:val="pl-PL"/>
        </w:rPr>
      </w:pPr>
      <w:r w:rsidRPr="00194C81">
        <w:rPr>
          <w:rFonts w:ascii="Century" w:hAnsi="Century" w:cs="Arial"/>
          <w:b/>
          <w:sz w:val="22"/>
          <w:szCs w:val="22"/>
          <w:lang w:val="pl-PL"/>
        </w:rPr>
        <w:t>Samodzielny Publiczny Kliniczny Szpital Okulistyczny</w:t>
      </w:r>
    </w:p>
    <w:p w14:paraId="14A0EA05" w14:textId="77777777" w:rsidR="004E1BDC" w:rsidRPr="00194C81" w:rsidRDefault="004E1BDC" w:rsidP="00D55B73">
      <w:pPr>
        <w:pStyle w:val="arimr"/>
        <w:widowControl/>
        <w:shd w:val="clear" w:color="auto" w:fill="FFFFFF" w:themeFill="background1"/>
        <w:snapToGrid/>
        <w:spacing w:line="276" w:lineRule="auto"/>
        <w:ind w:left="360"/>
        <w:jc w:val="center"/>
        <w:rPr>
          <w:rFonts w:ascii="Century" w:hAnsi="Century" w:cs="Arial"/>
          <w:b/>
          <w:sz w:val="22"/>
          <w:szCs w:val="22"/>
          <w:lang w:val="pl-PL"/>
        </w:rPr>
      </w:pPr>
      <w:r w:rsidRPr="00194C81">
        <w:rPr>
          <w:rFonts w:ascii="Century" w:hAnsi="Century" w:cs="Arial"/>
          <w:b/>
          <w:sz w:val="22"/>
          <w:szCs w:val="22"/>
          <w:lang w:val="pl-PL"/>
        </w:rPr>
        <w:t>03-709 Warszawa, ul. Józefa Sierakowskiego 13</w:t>
      </w:r>
    </w:p>
    <w:p w14:paraId="7C3E912A" w14:textId="77777777" w:rsidR="004E1BDC" w:rsidRPr="00194C81" w:rsidRDefault="004E1BDC" w:rsidP="00D55B73">
      <w:pPr>
        <w:pStyle w:val="arimr"/>
        <w:widowControl/>
        <w:shd w:val="clear" w:color="auto" w:fill="FFFFFF" w:themeFill="background1"/>
        <w:snapToGrid/>
        <w:spacing w:after="120" w:line="276" w:lineRule="auto"/>
        <w:ind w:left="357"/>
        <w:jc w:val="center"/>
        <w:rPr>
          <w:rFonts w:ascii="Century" w:hAnsi="Century" w:cs="Arial"/>
          <w:b/>
          <w:sz w:val="22"/>
          <w:szCs w:val="22"/>
          <w:lang w:val="pl-PL"/>
        </w:rPr>
      </w:pPr>
      <w:r w:rsidRPr="00194C81">
        <w:rPr>
          <w:rFonts w:ascii="Century" w:hAnsi="Century" w:cs="Arial"/>
          <w:b/>
          <w:sz w:val="22"/>
          <w:szCs w:val="22"/>
          <w:lang w:val="pl-PL"/>
        </w:rPr>
        <w:t>NIP: 113-21-68-300</w:t>
      </w:r>
    </w:p>
    <w:p w14:paraId="2158A211" w14:textId="64B06137" w:rsidR="0010653D" w:rsidRPr="00194C81" w:rsidRDefault="00194C81" w:rsidP="00D55B73">
      <w:pPr>
        <w:shd w:val="clear" w:color="auto" w:fill="FFFFFF" w:themeFill="background1"/>
        <w:suppressAutoHyphens/>
        <w:spacing w:line="276" w:lineRule="auto"/>
        <w:ind w:left="426" w:hanging="426"/>
        <w:jc w:val="both"/>
        <w:rPr>
          <w:rFonts w:ascii="Century" w:hAnsi="Century" w:cs="Arial"/>
          <w:sz w:val="22"/>
          <w:szCs w:val="22"/>
        </w:rPr>
      </w:pPr>
      <w:r>
        <w:rPr>
          <w:rFonts w:ascii="Century" w:hAnsi="Century" w:cs="Arial"/>
          <w:sz w:val="22"/>
          <w:szCs w:val="22"/>
        </w:rPr>
        <w:t>6</w:t>
      </w:r>
      <w:r w:rsidR="00F967D1" w:rsidRPr="00194C81">
        <w:rPr>
          <w:rFonts w:ascii="Century" w:hAnsi="Century" w:cs="Arial"/>
          <w:sz w:val="22"/>
          <w:szCs w:val="22"/>
        </w:rPr>
        <w:t xml:space="preserve">. </w:t>
      </w:r>
      <w:r w:rsidR="007E25F2" w:rsidRPr="00194C81">
        <w:rPr>
          <w:rFonts w:ascii="Century" w:hAnsi="Century" w:cs="Arial"/>
          <w:sz w:val="22"/>
          <w:szCs w:val="22"/>
        </w:rPr>
        <w:tab/>
      </w:r>
      <w:r w:rsidR="0010653D" w:rsidRPr="00194C81">
        <w:rPr>
          <w:rFonts w:ascii="Century" w:hAnsi="Century" w:cs="Arial"/>
          <w:sz w:val="22"/>
          <w:szCs w:val="22"/>
        </w:rPr>
        <w:t>Zamawiający wyraża zgodę na przekazywanie faktur w postaci:</w:t>
      </w:r>
    </w:p>
    <w:p w14:paraId="4252269C" w14:textId="757F96D2" w:rsidR="0010653D" w:rsidRPr="009741C7" w:rsidRDefault="0010653D" w:rsidP="00D55B73">
      <w:pPr>
        <w:shd w:val="clear" w:color="auto" w:fill="FFFFFF" w:themeFill="background1"/>
        <w:suppressAutoHyphens/>
        <w:spacing w:line="276" w:lineRule="auto"/>
        <w:ind w:left="993" w:hanging="285"/>
        <w:jc w:val="both"/>
        <w:rPr>
          <w:rFonts w:ascii="Century" w:hAnsi="Century" w:cs="Arial"/>
          <w:sz w:val="22"/>
          <w:szCs w:val="22"/>
        </w:rPr>
      </w:pPr>
      <w:r w:rsidRPr="009741C7">
        <w:rPr>
          <w:rFonts w:ascii="Century" w:hAnsi="Century" w:cs="Arial"/>
          <w:sz w:val="22"/>
          <w:szCs w:val="22"/>
        </w:rPr>
        <w:lastRenderedPageBreak/>
        <w:t xml:space="preserve">1) </w:t>
      </w:r>
      <w:r w:rsidR="00A454BF" w:rsidRPr="009741C7">
        <w:rPr>
          <w:rFonts w:ascii="Century" w:hAnsi="Century" w:cs="Arial"/>
          <w:sz w:val="22"/>
          <w:szCs w:val="22"/>
        </w:rPr>
        <w:t xml:space="preserve">papierowej – na adres </w:t>
      </w:r>
      <w:proofErr w:type="spellStart"/>
      <w:r w:rsidR="00CE5EB7" w:rsidRPr="009741C7">
        <w:rPr>
          <w:rFonts w:ascii="Century" w:hAnsi="Century" w:cs="Arial"/>
          <w:sz w:val="22"/>
          <w:szCs w:val="22"/>
        </w:rPr>
        <w:t>D</w:t>
      </w:r>
      <w:r w:rsidR="00E341E5" w:rsidRPr="009741C7">
        <w:rPr>
          <w:rFonts w:ascii="Century" w:hAnsi="Century" w:cs="Arial"/>
          <w:sz w:val="22"/>
          <w:szCs w:val="22"/>
        </w:rPr>
        <w:t>F</w:t>
      </w:r>
      <w:r w:rsidR="00CE5EB7" w:rsidRPr="009741C7">
        <w:rPr>
          <w:rFonts w:ascii="Century" w:hAnsi="Century" w:cs="Arial"/>
          <w:sz w:val="22"/>
          <w:szCs w:val="22"/>
        </w:rPr>
        <w:t>S</w:t>
      </w:r>
      <w:r w:rsidR="00E341E5" w:rsidRPr="009741C7">
        <w:rPr>
          <w:rFonts w:ascii="Century" w:hAnsi="Century" w:cs="Arial"/>
          <w:sz w:val="22"/>
          <w:szCs w:val="22"/>
        </w:rPr>
        <w:t>z</w:t>
      </w:r>
      <w:proofErr w:type="spellEnd"/>
      <w:r w:rsidR="00CE5EB7" w:rsidRPr="009741C7">
        <w:rPr>
          <w:rFonts w:ascii="Century" w:hAnsi="Century" w:cs="Arial"/>
          <w:sz w:val="22"/>
          <w:szCs w:val="22"/>
        </w:rPr>
        <w:t xml:space="preserve"> </w:t>
      </w:r>
      <w:r w:rsidRPr="009741C7">
        <w:rPr>
          <w:rFonts w:ascii="Century" w:hAnsi="Century" w:cs="Arial"/>
          <w:sz w:val="22"/>
          <w:szCs w:val="22"/>
        </w:rPr>
        <w:t>SPKS</w:t>
      </w:r>
      <w:r w:rsidR="00A454BF" w:rsidRPr="009741C7">
        <w:rPr>
          <w:rFonts w:ascii="Century" w:hAnsi="Century" w:cs="Arial"/>
          <w:sz w:val="22"/>
          <w:szCs w:val="22"/>
        </w:rPr>
        <w:t>O przy ul. Marszałkowskiej 24/26</w:t>
      </w:r>
      <w:r w:rsidRPr="009741C7">
        <w:rPr>
          <w:rFonts w:ascii="Century" w:hAnsi="Century" w:cs="Arial"/>
          <w:sz w:val="22"/>
          <w:szCs w:val="22"/>
        </w:rPr>
        <w:t xml:space="preserve"> w</w:t>
      </w:r>
      <w:r w:rsidR="007E25F2" w:rsidRPr="009741C7">
        <w:rPr>
          <w:rFonts w:ascii="Century" w:hAnsi="Century" w:cs="Arial"/>
          <w:sz w:val="22"/>
          <w:szCs w:val="22"/>
        </w:rPr>
        <w:t> </w:t>
      </w:r>
      <w:r w:rsidRPr="009741C7">
        <w:rPr>
          <w:rFonts w:ascii="Century" w:hAnsi="Century" w:cs="Arial"/>
          <w:sz w:val="22"/>
          <w:szCs w:val="22"/>
        </w:rPr>
        <w:t>Warszawie (00-576), albo</w:t>
      </w:r>
    </w:p>
    <w:p w14:paraId="17C05B0B" w14:textId="58E15E1B" w:rsidR="0010653D" w:rsidRPr="009741C7" w:rsidRDefault="0010653D" w:rsidP="00D55B73">
      <w:pPr>
        <w:shd w:val="clear" w:color="auto" w:fill="FFFFFF" w:themeFill="background1"/>
        <w:suppressAutoHyphens/>
        <w:spacing w:line="276" w:lineRule="auto"/>
        <w:ind w:left="993" w:hanging="285"/>
        <w:jc w:val="both"/>
        <w:rPr>
          <w:rFonts w:ascii="Century" w:hAnsi="Century" w:cs="Arial"/>
          <w:sz w:val="22"/>
          <w:szCs w:val="22"/>
        </w:rPr>
      </w:pPr>
      <w:r w:rsidRPr="009741C7">
        <w:rPr>
          <w:rFonts w:ascii="Century" w:hAnsi="Century" w:cs="Arial"/>
          <w:sz w:val="22"/>
          <w:szCs w:val="22"/>
        </w:rPr>
        <w:t>2)</w:t>
      </w:r>
      <w:r w:rsidR="007E25F2" w:rsidRPr="009741C7">
        <w:rPr>
          <w:rFonts w:ascii="Century" w:hAnsi="Century" w:cs="Arial"/>
          <w:sz w:val="22"/>
          <w:szCs w:val="22"/>
        </w:rPr>
        <w:tab/>
      </w:r>
      <w:r w:rsidRPr="009741C7">
        <w:rPr>
          <w:rFonts w:ascii="Century" w:hAnsi="Century" w:cs="Arial"/>
          <w:sz w:val="22"/>
          <w:szCs w:val="22"/>
        </w:rPr>
        <w:t xml:space="preserve">elektronicznej – w formacie pdf, na adres poczty elektronicznej: </w:t>
      </w:r>
      <w:r w:rsidR="00A454BF" w:rsidRPr="009741C7">
        <w:rPr>
          <w:rFonts w:ascii="Century" w:hAnsi="Century"/>
          <w:sz w:val="22"/>
        </w:rPr>
        <w:t>apteka</w:t>
      </w:r>
      <w:r w:rsidR="000000B9" w:rsidRPr="009741C7">
        <w:rPr>
          <w:rFonts w:ascii="Century" w:hAnsi="Century"/>
          <w:sz w:val="22"/>
        </w:rPr>
        <w:t>@spkso.waw.pl</w:t>
      </w:r>
      <w:r w:rsidRPr="009741C7">
        <w:rPr>
          <w:rFonts w:ascii="Century" w:hAnsi="Century" w:cs="Arial"/>
          <w:sz w:val="22"/>
          <w:szCs w:val="22"/>
        </w:rPr>
        <w:t xml:space="preserve"> </w:t>
      </w:r>
      <w:r w:rsidR="006E5622" w:rsidRPr="009741C7">
        <w:rPr>
          <w:rFonts w:ascii="Century" w:hAnsi="Century" w:cs="Arial"/>
          <w:sz w:val="22"/>
          <w:szCs w:val="22"/>
        </w:rPr>
        <w:t>z</w:t>
      </w:r>
      <w:r w:rsidRPr="009741C7">
        <w:rPr>
          <w:rFonts w:ascii="Century" w:hAnsi="Century" w:cs="Arial"/>
          <w:sz w:val="22"/>
          <w:szCs w:val="22"/>
        </w:rPr>
        <w:t xml:space="preserve"> adresu poczty elektronicznej przedstawiciela Wykonawcy, wskazanego w § 4 </w:t>
      </w:r>
      <w:r w:rsidR="008B0837" w:rsidRPr="009741C7">
        <w:rPr>
          <w:rFonts w:ascii="Century" w:hAnsi="Century" w:cs="Arial"/>
          <w:sz w:val="22"/>
          <w:szCs w:val="22"/>
        </w:rPr>
        <w:t>ust.</w:t>
      </w:r>
      <w:r w:rsidRPr="009741C7">
        <w:rPr>
          <w:rFonts w:ascii="Century" w:hAnsi="Century" w:cs="Arial"/>
          <w:sz w:val="22"/>
          <w:szCs w:val="22"/>
        </w:rPr>
        <w:t xml:space="preserve"> 2.</w:t>
      </w:r>
    </w:p>
    <w:p w14:paraId="187E2B0B" w14:textId="5D8E5890" w:rsidR="00D5242F" w:rsidRPr="00194C81" w:rsidRDefault="00194C81" w:rsidP="00D55B73">
      <w:pPr>
        <w:shd w:val="clear" w:color="auto" w:fill="FFFFFF" w:themeFill="background1"/>
        <w:suppressAutoHyphens/>
        <w:spacing w:line="276" w:lineRule="auto"/>
        <w:ind w:left="426" w:hanging="426"/>
        <w:jc w:val="both"/>
        <w:rPr>
          <w:rFonts w:ascii="Century" w:hAnsi="Century" w:cs="Arial"/>
          <w:sz w:val="22"/>
          <w:szCs w:val="22"/>
        </w:rPr>
      </w:pPr>
      <w:r>
        <w:rPr>
          <w:rFonts w:ascii="Century" w:hAnsi="Century" w:cs="Arial"/>
          <w:sz w:val="22"/>
          <w:szCs w:val="22"/>
        </w:rPr>
        <w:t>7</w:t>
      </w:r>
      <w:r w:rsidR="0010653D" w:rsidRPr="00194C81">
        <w:rPr>
          <w:rFonts w:ascii="Century" w:hAnsi="Century" w:cs="Arial"/>
          <w:sz w:val="22"/>
          <w:szCs w:val="22"/>
        </w:rPr>
        <w:t xml:space="preserve">. </w:t>
      </w:r>
      <w:r w:rsidR="00D85860" w:rsidRPr="00194C81">
        <w:rPr>
          <w:rFonts w:ascii="Century" w:hAnsi="Century" w:cs="Arial"/>
          <w:sz w:val="22"/>
          <w:szCs w:val="22"/>
        </w:rPr>
        <w:tab/>
      </w:r>
      <w:r w:rsidR="004E1BDC" w:rsidRPr="00194C81">
        <w:rPr>
          <w:rFonts w:ascii="Century" w:hAnsi="Century" w:cs="Arial"/>
          <w:sz w:val="22"/>
          <w:szCs w:val="22"/>
        </w:rPr>
        <w:t>Za datę otrzymania</w:t>
      </w:r>
      <w:r w:rsidR="00131C04" w:rsidRPr="00194C81">
        <w:rPr>
          <w:rFonts w:ascii="Century" w:hAnsi="Century" w:cs="Arial"/>
          <w:sz w:val="22"/>
          <w:szCs w:val="22"/>
        </w:rPr>
        <w:t xml:space="preserve"> faktury, o której mowa w ust. </w:t>
      </w:r>
      <w:r w:rsidR="00F967D1" w:rsidRPr="00194C81">
        <w:rPr>
          <w:rFonts w:ascii="Century" w:hAnsi="Century" w:cs="Arial"/>
          <w:sz w:val="22"/>
          <w:szCs w:val="22"/>
        </w:rPr>
        <w:t>6</w:t>
      </w:r>
      <w:r w:rsidR="00D85860" w:rsidRPr="00194C81">
        <w:rPr>
          <w:rFonts w:ascii="Century" w:hAnsi="Century" w:cs="Arial"/>
          <w:sz w:val="22"/>
          <w:szCs w:val="22"/>
        </w:rPr>
        <w:t>,</w:t>
      </w:r>
      <w:r w:rsidR="004E1BDC" w:rsidRPr="00194C81">
        <w:rPr>
          <w:rFonts w:ascii="Century" w:hAnsi="Century" w:cs="Arial"/>
          <w:b/>
          <w:sz w:val="22"/>
          <w:szCs w:val="22"/>
        </w:rPr>
        <w:t xml:space="preserve"> </w:t>
      </w:r>
      <w:r w:rsidR="00131C04" w:rsidRPr="00194C81">
        <w:rPr>
          <w:rFonts w:ascii="Century" w:hAnsi="Century" w:cs="Arial"/>
          <w:sz w:val="22"/>
          <w:szCs w:val="22"/>
        </w:rPr>
        <w:t>przyjmuje się</w:t>
      </w:r>
      <w:r w:rsidR="00D5242F" w:rsidRPr="00194C81">
        <w:rPr>
          <w:rFonts w:ascii="Century" w:hAnsi="Century" w:cs="Arial"/>
          <w:sz w:val="22"/>
          <w:szCs w:val="22"/>
        </w:rPr>
        <w:t xml:space="preserve"> datę</w:t>
      </w:r>
      <w:r w:rsidR="00131C04" w:rsidRPr="00194C81">
        <w:rPr>
          <w:rFonts w:ascii="Century" w:hAnsi="Century" w:cs="Arial"/>
          <w:sz w:val="22"/>
          <w:szCs w:val="22"/>
        </w:rPr>
        <w:t xml:space="preserve">: </w:t>
      </w:r>
    </w:p>
    <w:p w14:paraId="0BD07108" w14:textId="38E8877F" w:rsidR="00D5242F" w:rsidRPr="00194C81" w:rsidRDefault="00D5242F" w:rsidP="00D55B73">
      <w:pPr>
        <w:shd w:val="clear" w:color="auto" w:fill="FFFFFF" w:themeFill="background1"/>
        <w:suppressAutoHyphens/>
        <w:spacing w:line="276" w:lineRule="auto"/>
        <w:ind w:left="993" w:hanging="284"/>
        <w:jc w:val="both"/>
        <w:rPr>
          <w:rFonts w:ascii="Century" w:hAnsi="Century" w:cs="Arial"/>
          <w:sz w:val="22"/>
          <w:szCs w:val="22"/>
        </w:rPr>
      </w:pPr>
      <w:r w:rsidRPr="00194C81">
        <w:rPr>
          <w:rFonts w:ascii="Century" w:hAnsi="Century" w:cs="Arial"/>
          <w:sz w:val="22"/>
          <w:szCs w:val="22"/>
        </w:rPr>
        <w:t xml:space="preserve">1) </w:t>
      </w:r>
      <w:r w:rsidR="00131C04" w:rsidRPr="00194C81">
        <w:rPr>
          <w:rFonts w:ascii="Century" w:hAnsi="Century" w:cs="Arial"/>
          <w:sz w:val="22"/>
          <w:szCs w:val="22"/>
        </w:rPr>
        <w:t xml:space="preserve">dostarczenia </w:t>
      </w:r>
      <w:r w:rsidRPr="00194C81">
        <w:rPr>
          <w:rFonts w:ascii="Century" w:hAnsi="Century" w:cs="Arial"/>
          <w:sz w:val="22"/>
          <w:szCs w:val="22"/>
        </w:rPr>
        <w:t xml:space="preserve">faktury w postaci papierowej na adres wskazany w ust. </w:t>
      </w:r>
      <w:r w:rsidR="00194C81">
        <w:rPr>
          <w:rFonts w:ascii="Century" w:hAnsi="Century" w:cs="Arial"/>
          <w:sz w:val="22"/>
          <w:szCs w:val="22"/>
        </w:rPr>
        <w:t>6</w:t>
      </w:r>
      <w:r w:rsidRPr="00194C81">
        <w:rPr>
          <w:rFonts w:ascii="Century" w:hAnsi="Century" w:cs="Arial"/>
          <w:sz w:val="22"/>
          <w:szCs w:val="22"/>
        </w:rPr>
        <w:t xml:space="preserve"> pkt 1) albo</w:t>
      </w:r>
    </w:p>
    <w:p w14:paraId="4E6FF523" w14:textId="116F9634" w:rsidR="00F967D1" w:rsidRPr="00194C81" w:rsidRDefault="00D5242F" w:rsidP="00D55B73">
      <w:pPr>
        <w:shd w:val="clear" w:color="auto" w:fill="FFFFFF" w:themeFill="background1"/>
        <w:suppressAutoHyphens/>
        <w:spacing w:line="276" w:lineRule="auto"/>
        <w:ind w:left="993" w:hanging="284"/>
        <w:jc w:val="both"/>
        <w:rPr>
          <w:rFonts w:ascii="Century" w:hAnsi="Century" w:cs="Arial"/>
          <w:b/>
          <w:sz w:val="22"/>
          <w:szCs w:val="22"/>
        </w:rPr>
      </w:pPr>
      <w:r w:rsidRPr="00194C81">
        <w:rPr>
          <w:rFonts w:ascii="Century" w:hAnsi="Century" w:cs="Arial"/>
          <w:sz w:val="22"/>
          <w:szCs w:val="22"/>
        </w:rPr>
        <w:t xml:space="preserve">2) pojawienia się faktury w skrzynce odbiorczej pod adresem poczty elektronicznej wskazanej przez Zamawiającego w ust. </w:t>
      </w:r>
      <w:r w:rsidR="00194C81">
        <w:rPr>
          <w:rFonts w:ascii="Century" w:hAnsi="Century" w:cs="Arial"/>
          <w:sz w:val="22"/>
          <w:szCs w:val="22"/>
        </w:rPr>
        <w:t>6</w:t>
      </w:r>
      <w:r w:rsidR="00D85860" w:rsidRPr="00194C81">
        <w:rPr>
          <w:rFonts w:ascii="Century" w:hAnsi="Century" w:cs="Arial"/>
          <w:sz w:val="22"/>
          <w:szCs w:val="22"/>
        </w:rPr>
        <w:t xml:space="preserve"> </w:t>
      </w:r>
      <w:r w:rsidRPr="00194C81">
        <w:rPr>
          <w:rFonts w:ascii="Century" w:hAnsi="Century" w:cs="Arial"/>
          <w:sz w:val="22"/>
          <w:szCs w:val="22"/>
        </w:rPr>
        <w:t>pkt 2), a jeżeli faktura pojawiła się w</w:t>
      </w:r>
      <w:r w:rsidR="00D85860" w:rsidRPr="00194C81">
        <w:rPr>
          <w:rFonts w:ascii="Century" w:hAnsi="Century" w:cs="Arial"/>
          <w:sz w:val="22"/>
          <w:szCs w:val="22"/>
        </w:rPr>
        <w:t> </w:t>
      </w:r>
      <w:r w:rsidRPr="00194C81">
        <w:rPr>
          <w:rFonts w:ascii="Century" w:hAnsi="Century" w:cs="Arial"/>
          <w:sz w:val="22"/>
          <w:szCs w:val="22"/>
        </w:rPr>
        <w:t xml:space="preserve">skrzynce po godz. </w:t>
      </w:r>
      <w:r w:rsidRPr="009741C7">
        <w:rPr>
          <w:rFonts w:ascii="Century" w:hAnsi="Century" w:cs="Arial"/>
          <w:sz w:val="22"/>
          <w:szCs w:val="22"/>
        </w:rPr>
        <w:t>1</w:t>
      </w:r>
      <w:r w:rsidR="00731D48" w:rsidRPr="009741C7">
        <w:rPr>
          <w:rFonts w:ascii="Century" w:hAnsi="Century" w:cs="Arial"/>
          <w:sz w:val="22"/>
          <w:szCs w:val="22"/>
        </w:rPr>
        <w:t>5</w:t>
      </w:r>
      <w:r w:rsidRPr="009741C7">
        <w:rPr>
          <w:rFonts w:ascii="Century" w:hAnsi="Century" w:cs="Arial"/>
          <w:sz w:val="22"/>
          <w:szCs w:val="22"/>
        </w:rPr>
        <w:t xml:space="preserve">.00 </w:t>
      </w:r>
      <w:r w:rsidRPr="00194C81">
        <w:rPr>
          <w:rFonts w:ascii="Century" w:hAnsi="Century" w:cs="Arial"/>
          <w:sz w:val="22"/>
          <w:szCs w:val="22"/>
        </w:rPr>
        <w:t xml:space="preserve">– następny </w:t>
      </w:r>
      <w:r w:rsidR="00E351C1" w:rsidRPr="00194C81">
        <w:rPr>
          <w:rFonts w:ascii="Century" w:hAnsi="Century" w:cs="Arial"/>
          <w:sz w:val="22"/>
          <w:szCs w:val="22"/>
        </w:rPr>
        <w:t xml:space="preserve">dzień </w:t>
      </w:r>
      <w:r w:rsidRPr="00194C81">
        <w:rPr>
          <w:rFonts w:ascii="Century" w:hAnsi="Century" w:cs="Arial"/>
          <w:sz w:val="22"/>
          <w:szCs w:val="22"/>
        </w:rPr>
        <w:t>roboczy.</w:t>
      </w:r>
      <w:r w:rsidR="00131C04" w:rsidRPr="00194C81">
        <w:rPr>
          <w:rFonts w:ascii="Century" w:hAnsi="Century" w:cs="Arial"/>
          <w:sz w:val="22"/>
          <w:szCs w:val="22"/>
        </w:rPr>
        <w:t xml:space="preserve"> </w:t>
      </w:r>
    </w:p>
    <w:p w14:paraId="751CB731" w14:textId="42369DD7" w:rsidR="00F967D1" w:rsidRPr="00194C81" w:rsidRDefault="00194C81" w:rsidP="00D55B73">
      <w:pPr>
        <w:shd w:val="clear" w:color="auto" w:fill="FFFFFF" w:themeFill="background1"/>
        <w:tabs>
          <w:tab w:val="left" w:pos="426"/>
        </w:tabs>
        <w:suppressAutoHyphens/>
        <w:spacing w:line="276" w:lineRule="auto"/>
        <w:ind w:left="426" w:hanging="426"/>
        <w:jc w:val="both"/>
        <w:rPr>
          <w:rFonts w:ascii="Century" w:hAnsi="Century" w:cs="Arial"/>
          <w:bCs/>
          <w:sz w:val="22"/>
          <w:szCs w:val="22"/>
        </w:rPr>
      </w:pPr>
      <w:r>
        <w:rPr>
          <w:rFonts w:ascii="Century" w:hAnsi="Century" w:cs="Arial"/>
          <w:bCs/>
          <w:sz w:val="22"/>
          <w:szCs w:val="22"/>
        </w:rPr>
        <w:t>8</w:t>
      </w:r>
      <w:r w:rsidR="00F967D1" w:rsidRPr="00194C81">
        <w:rPr>
          <w:rFonts w:ascii="Century" w:hAnsi="Century" w:cs="Arial"/>
          <w:bCs/>
          <w:sz w:val="22"/>
          <w:szCs w:val="22"/>
        </w:rPr>
        <w:t xml:space="preserve">. </w:t>
      </w:r>
      <w:r w:rsidR="00D85860" w:rsidRPr="00194C81">
        <w:rPr>
          <w:rFonts w:ascii="Century" w:hAnsi="Century" w:cs="Arial"/>
          <w:bCs/>
          <w:sz w:val="22"/>
          <w:szCs w:val="22"/>
        </w:rPr>
        <w:tab/>
      </w:r>
      <w:r w:rsidR="004E1BDC" w:rsidRPr="00194C81">
        <w:rPr>
          <w:rFonts w:ascii="Century" w:hAnsi="Century" w:cs="Arial"/>
          <w:bCs/>
          <w:sz w:val="22"/>
          <w:szCs w:val="22"/>
        </w:rPr>
        <w:t>Błędnie wystawiona faktur</w:t>
      </w:r>
      <w:r w:rsidR="00195476" w:rsidRPr="00194C81">
        <w:rPr>
          <w:rFonts w:ascii="Century" w:hAnsi="Century" w:cs="Arial"/>
          <w:bCs/>
          <w:sz w:val="22"/>
          <w:szCs w:val="22"/>
        </w:rPr>
        <w:t>a może spowodować zawieszenie biegu</w:t>
      </w:r>
      <w:r w:rsidR="004E1BDC" w:rsidRPr="00194C81">
        <w:rPr>
          <w:rFonts w:ascii="Century" w:hAnsi="Century" w:cs="Arial"/>
          <w:bCs/>
          <w:sz w:val="22"/>
          <w:szCs w:val="22"/>
        </w:rPr>
        <w:t xml:space="preserve"> </w:t>
      </w:r>
      <w:r w:rsidR="00195476" w:rsidRPr="00194C81">
        <w:rPr>
          <w:rFonts w:ascii="Century" w:hAnsi="Century" w:cs="Arial"/>
          <w:bCs/>
          <w:sz w:val="22"/>
          <w:szCs w:val="22"/>
        </w:rPr>
        <w:t>terminu płatności</w:t>
      </w:r>
      <w:r w:rsidR="00333E6E" w:rsidRPr="00194C81">
        <w:rPr>
          <w:rFonts w:ascii="Century" w:hAnsi="Century" w:cs="Arial"/>
          <w:bCs/>
          <w:sz w:val="22"/>
          <w:szCs w:val="22"/>
        </w:rPr>
        <w:t>, o którym mowa w ust.</w:t>
      </w:r>
      <w:r w:rsidR="00D85860" w:rsidRPr="00194C81">
        <w:rPr>
          <w:rFonts w:ascii="Century" w:hAnsi="Century" w:cs="Arial"/>
          <w:bCs/>
          <w:sz w:val="22"/>
          <w:szCs w:val="22"/>
        </w:rPr>
        <w:t xml:space="preserve"> </w:t>
      </w:r>
      <w:r w:rsidR="00333E6E" w:rsidRPr="00194C81">
        <w:rPr>
          <w:rFonts w:ascii="Century" w:hAnsi="Century" w:cs="Arial"/>
          <w:bCs/>
          <w:sz w:val="22"/>
          <w:szCs w:val="22"/>
        </w:rPr>
        <w:t>2</w:t>
      </w:r>
      <w:r w:rsidR="00D85860" w:rsidRPr="00194C81">
        <w:rPr>
          <w:rFonts w:ascii="Century" w:hAnsi="Century" w:cs="Arial"/>
          <w:bCs/>
          <w:sz w:val="22"/>
          <w:szCs w:val="22"/>
        </w:rPr>
        <w:t>,</w:t>
      </w:r>
      <w:r w:rsidR="00195476" w:rsidRPr="00194C81">
        <w:rPr>
          <w:rFonts w:ascii="Century" w:hAnsi="Century" w:cs="Arial"/>
          <w:bCs/>
          <w:sz w:val="22"/>
          <w:szCs w:val="22"/>
        </w:rPr>
        <w:t xml:space="preserve"> do</w:t>
      </w:r>
      <w:r w:rsidR="004E1BDC" w:rsidRPr="00194C81">
        <w:rPr>
          <w:rFonts w:ascii="Century" w:hAnsi="Century" w:cs="Arial"/>
          <w:bCs/>
          <w:sz w:val="22"/>
          <w:szCs w:val="22"/>
        </w:rPr>
        <w:t xml:space="preserve"> momentu dostarczenia poprawionych lub brakujących dokumentów.</w:t>
      </w:r>
    </w:p>
    <w:p w14:paraId="1530FD40" w14:textId="09ED204B" w:rsidR="00F967D1" w:rsidRPr="00194C81" w:rsidRDefault="00194C81" w:rsidP="00D55B73">
      <w:pPr>
        <w:shd w:val="clear" w:color="auto" w:fill="FFFFFF" w:themeFill="background1"/>
        <w:tabs>
          <w:tab w:val="left" w:pos="426"/>
        </w:tabs>
        <w:suppressAutoHyphens/>
        <w:spacing w:line="276" w:lineRule="auto"/>
        <w:ind w:left="426" w:hanging="426"/>
        <w:jc w:val="both"/>
        <w:rPr>
          <w:rFonts w:ascii="Century" w:hAnsi="Century" w:cs="Arial"/>
          <w:bCs/>
          <w:sz w:val="22"/>
          <w:szCs w:val="22"/>
        </w:rPr>
      </w:pPr>
      <w:r>
        <w:rPr>
          <w:rFonts w:ascii="Century" w:hAnsi="Century" w:cs="Arial"/>
          <w:bCs/>
          <w:sz w:val="22"/>
          <w:szCs w:val="22"/>
        </w:rPr>
        <w:t>9</w:t>
      </w:r>
      <w:r w:rsidR="00F967D1" w:rsidRPr="00194C81">
        <w:rPr>
          <w:rFonts w:ascii="Century" w:hAnsi="Century" w:cs="Arial"/>
          <w:bCs/>
          <w:sz w:val="22"/>
          <w:szCs w:val="22"/>
        </w:rPr>
        <w:t xml:space="preserve">. </w:t>
      </w:r>
      <w:r w:rsidR="00D85860" w:rsidRPr="00194C81">
        <w:rPr>
          <w:rFonts w:ascii="Century" w:hAnsi="Century" w:cs="Arial"/>
          <w:bCs/>
          <w:sz w:val="22"/>
          <w:szCs w:val="22"/>
        </w:rPr>
        <w:tab/>
      </w:r>
      <w:r w:rsidR="004E1BDC" w:rsidRPr="00194C81">
        <w:rPr>
          <w:rFonts w:ascii="Century" w:hAnsi="Century" w:cs="Arial"/>
          <w:bCs/>
          <w:sz w:val="22"/>
          <w:szCs w:val="22"/>
        </w:rPr>
        <w:t>Za datę zapłaty przyjmuje się dat</w:t>
      </w:r>
      <w:r w:rsidR="008F45D6">
        <w:rPr>
          <w:rFonts w:ascii="Century" w:hAnsi="Century" w:cs="Arial"/>
          <w:bCs/>
          <w:sz w:val="22"/>
          <w:szCs w:val="22"/>
        </w:rPr>
        <w:t xml:space="preserve">ę </w:t>
      </w:r>
      <w:r w:rsidR="0014515D">
        <w:rPr>
          <w:rFonts w:ascii="Century" w:hAnsi="Century" w:cs="Arial"/>
          <w:bCs/>
          <w:sz w:val="22"/>
          <w:szCs w:val="22"/>
        </w:rPr>
        <w:t>uznania wpłaty dokonanej przez Zamawiającego na rachunku bankowym Wykonawcy wskazanym w fakturze</w:t>
      </w:r>
      <w:r w:rsidR="004E1BDC" w:rsidRPr="00194C81">
        <w:rPr>
          <w:rFonts w:ascii="Century" w:hAnsi="Century" w:cs="Arial"/>
          <w:bCs/>
          <w:sz w:val="22"/>
          <w:szCs w:val="22"/>
        </w:rPr>
        <w:t>.</w:t>
      </w:r>
    </w:p>
    <w:p w14:paraId="1B57A608" w14:textId="66CB7879" w:rsidR="004E1BDC" w:rsidRPr="00731D48" w:rsidRDefault="00F967D1" w:rsidP="00D55B73">
      <w:pPr>
        <w:shd w:val="clear" w:color="auto" w:fill="FFFFFF" w:themeFill="background1"/>
        <w:tabs>
          <w:tab w:val="left" w:pos="426"/>
        </w:tabs>
        <w:suppressAutoHyphens/>
        <w:spacing w:line="276" w:lineRule="auto"/>
        <w:ind w:left="426" w:hanging="426"/>
        <w:jc w:val="both"/>
        <w:rPr>
          <w:rFonts w:ascii="Century" w:hAnsi="Century" w:cs="Arial"/>
          <w:sz w:val="22"/>
          <w:szCs w:val="22"/>
        </w:rPr>
      </w:pPr>
      <w:r w:rsidRPr="00731D48">
        <w:rPr>
          <w:rFonts w:ascii="Century" w:hAnsi="Century" w:cs="Arial"/>
          <w:bCs/>
          <w:sz w:val="22"/>
          <w:szCs w:val="22"/>
        </w:rPr>
        <w:t>1</w:t>
      </w:r>
      <w:r w:rsidR="00194C81" w:rsidRPr="00731D48">
        <w:rPr>
          <w:rFonts w:ascii="Century" w:hAnsi="Century" w:cs="Arial"/>
          <w:bCs/>
          <w:sz w:val="22"/>
          <w:szCs w:val="22"/>
        </w:rPr>
        <w:t>0</w:t>
      </w:r>
      <w:r w:rsidRPr="00731D48">
        <w:rPr>
          <w:rFonts w:ascii="Century" w:hAnsi="Century" w:cs="Arial"/>
          <w:bCs/>
          <w:sz w:val="22"/>
          <w:szCs w:val="22"/>
        </w:rPr>
        <w:t xml:space="preserve">. </w:t>
      </w:r>
      <w:r w:rsidR="004E1BDC" w:rsidRPr="00731D48">
        <w:rPr>
          <w:rFonts w:ascii="Century" w:hAnsi="Century" w:cs="Arial"/>
          <w:bCs/>
          <w:sz w:val="22"/>
          <w:szCs w:val="22"/>
        </w:rPr>
        <w:t xml:space="preserve">Zobowiązanie Zamawiającego dotyczy należności określonej w Umowie. Jeżeli należność naliczona na fakturze wystawionej przez Wykonawcę przewyższy cenę uzgodnioną przez Strony, Zamawiający dokona zapłaty jedynie do ceny </w:t>
      </w:r>
      <w:r w:rsidR="00D5242F" w:rsidRPr="00731D48">
        <w:rPr>
          <w:rFonts w:ascii="Century" w:hAnsi="Century" w:cs="Arial"/>
          <w:bCs/>
          <w:sz w:val="22"/>
          <w:szCs w:val="22"/>
        </w:rPr>
        <w:t>wynikającej z</w:t>
      </w:r>
      <w:r w:rsidR="00D85860" w:rsidRPr="00731D48">
        <w:rPr>
          <w:rFonts w:ascii="Century" w:hAnsi="Century" w:cs="Arial"/>
          <w:bCs/>
          <w:sz w:val="22"/>
          <w:szCs w:val="22"/>
        </w:rPr>
        <w:t> </w:t>
      </w:r>
      <w:r w:rsidR="00D5242F" w:rsidRPr="00731D48">
        <w:rPr>
          <w:rFonts w:ascii="Century" w:hAnsi="Century" w:cs="Arial"/>
          <w:bCs/>
          <w:sz w:val="22"/>
          <w:szCs w:val="22"/>
        </w:rPr>
        <w:t>postanowień ust. 4</w:t>
      </w:r>
      <w:r w:rsidR="004E1BDC" w:rsidRPr="00731D48">
        <w:rPr>
          <w:rFonts w:ascii="Century" w:hAnsi="Century" w:cs="Arial"/>
          <w:bCs/>
          <w:sz w:val="22"/>
          <w:szCs w:val="22"/>
        </w:rPr>
        <w:t>, a Wykonawca</w:t>
      </w:r>
      <w:r w:rsidR="004E1BDC" w:rsidRPr="00731D48">
        <w:rPr>
          <w:rFonts w:ascii="Century" w:hAnsi="Century" w:cs="Arial"/>
          <w:sz w:val="22"/>
          <w:szCs w:val="22"/>
        </w:rPr>
        <w:t xml:space="preserve"> zobowiązuje się do niezwłocznego wystawienia faktury korygującej.</w:t>
      </w:r>
    </w:p>
    <w:p w14:paraId="41F8732C" w14:textId="26D9B6CA" w:rsidR="00D5242F" w:rsidRDefault="00D5242F" w:rsidP="00D55B73">
      <w:pPr>
        <w:shd w:val="clear" w:color="auto" w:fill="FFFFFF" w:themeFill="background1"/>
        <w:tabs>
          <w:tab w:val="left" w:pos="426"/>
        </w:tabs>
        <w:suppressAutoHyphens/>
        <w:spacing w:line="276" w:lineRule="auto"/>
        <w:ind w:left="426" w:hanging="426"/>
        <w:jc w:val="both"/>
        <w:rPr>
          <w:rFonts w:ascii="Century" w:hAnsi="Century" w:cs="Arial"/>
          <w:sz w:val="22"/>
          <w:szCs w:val="22"/>
        </w:rPr>
      </w:pPr>
      <w:r w:rsidRPr="00194C81">
        <w:rPr>
          <w:rFonts w:ascii="Century" w:hAnsi="Century" w:cs="Arial"/>
          <w:sz w:val="22"/>
          <w:szCs w:val="22"/>
        </w:rPr>
        <w:t>1</w:t>
      </w:r>
      <w:r w:rsidR="00194C81">
        <w:rPr>
          <w:rFonts w:ascii="Century" w:hAnsi="Century" w:cs="Arial"/>
          <w:sz w:val="22"/>
          <w:szCs w:val="22"/>
        </w:rPr>
        <w:t>1</w:t>
      </w:r>
      <w:r w:rsidRPr="00194C81">
        <w:rPr>
          <w:rFonts w:ascii="Century" w:hAnsi="Century" w:cs="Arial"/>
          <w:sz w:val="22"/>
          <w:szCs w:val="22"/>
        </w:rPr>
        <w:t xml:space="preserve">. </w:t>
      </w:r>
      <w:r w:rsidR="00D85860" w:rsidRPr="00194C81">
        <w:rPr>
          <w:rFonts w:ascii="Century" w:hAnsi="Century" w:cs="Arial"/>
          <w:sz w:val="22"/>
          <w:szCs w:val="22"/>
        </w:rPr>
        <w:tab/>
      </w:r>
      <w:r w:rsidRPr="00194C81">
        <w:rPr>
          <w:rFonts w:ascii="Century" w:hAnsi="Century" w:cs="Arial"/>
          <w:sz w:val="22"/>
          <w:szCs w:val="22"/>
        </w:rPr>
        <w:t>Zgodnie z przepisami ustawy z dnia 9 listopada 2018 r. o elektronicznym fakturowaniu w zamówienia publicznych</w:t>
      </w:r>
      <w:r w:rsidR="005B3F43" w:rsidRPr="00194C81">
        <w:rPr>
          <w:rFonts w:ascii="Century" w:hAnsi="Century" w:cs="Arial"/>
          <w:sz w:val="22"/>
          <w:szCs w:val="22"/>
        </w:rPr>
        <w:t>, koncesjach na roboty budowlane lub usługi oraz partnerstwie publiczno-prywatnym (</w:t>
      </w:r>
      <w:proofErr w:type="spellStart"/>
      <w:r w:rsidR="005B3F43" w:rsidRPr="00194C81">
        <w:rPr>
          <w:rFonts w:ascii="Century" w:hAnsi="Century" w:cs="Arial"/>
          <w:sz w:val="22"/>
          <w:szCs w:val="22"/>
        </w:rPr>
        <w:t>t.j</w:t>
      </w:r>
      <w:proofErr w:type="spellEnd"/>
      <w:r w:rsidR="005B3F43" w:rsidRPr="00194C81">
        <w:rPr>
          <w:rFonts w:ascii="Century" w:hAnsi="Century" w:cs="Arial"/>
          <w:sz w:val="22"/>
          <w:szCs w:val="22"/>
        </w:rPr>
        <w:t>. Dz.</w:t>
      </w:r>
      <w:r w:rsidR="00C247DD" w:rsidRPr="00194C81">
        <w:rPr>
          <w:rFonts w:ascii="Century" w:hAnsi="Century" w:cs="Arial"/>
          <w:sz w:val="22"/>
          <w:szCs w:val="22"/>
        </w:rPr>
        <w:t xml:space="preserve"> </w:t>
      </w:r>
      <w:r w:rsidR="005B3F43" w:rsidRPr="00194C81">
        <w:rPr>
          <w:rFonts w:ascii="Century" w:hAnsi="Century" w:cs="Arial"/>
          <w:sz w:val="22"/>
          <w:szCs w:val="22"/>
        </w:rPr>
        <w:t>U. z 2020 r. poz</w:t>
      </w:r>
      <w:r w:rsidR="000000B9" w:rsidRPr="00194C81">
        <w:rPr>
          <w:rFonts w:ascii="Century" w:hAnsi="Century" w:cs="Arial"/>
          <w:sz w:val="22"/>
          <w:szCs w:val="22"/>
        </w:rPr>
        <w:t>.</w:t>
      </w:r>
      <w:r w:rsidR="005B3F43" w:rsidRPr="00194C81">
        <w:rPr>
          <w:rFonts w:ascii="Century" w:hAnsi="Century" w:cs="Arial"/>
          <w:sz w:val="22"/>
          <w:szCs w:val="22"/>
        </w:rPr>
        <w:t xml:space="preserve"> 1666) Wykonawca uprawniony jest do przesłania Zamawiającemu ustrukturyzowanej faktury elektronicznej na konto Zamawiaj</w:t>
      </w:r>
      <w:r w:rsidR="006E5622" w:rsidRPr="00194C81">
        <w:rPr>
          <w:rFonts w:ascii="Century" w:hAnsi="Century" w:cs="Arial"/>
          <w:sz w:val="22"/>
          <w:szCs w:val="22"/>
        </w:rPr>
        <w:t>ą</w:t>
      </w:r>
      <w:r w:rsidR="005B3F43" w:rsidRPr="00194C81">
        <w:rPr>
          <w:rFonts w:ascii="Century" w:hAnsi="Century" w:cs="Arial"/>
          <w:sz w:val="22"/>
          <w:szCs w:val="22"/>
        </w:rPr>
        <w:t xml:space="preserve">cego za pośrednictwem Platformy Elektronicznego Fakturowania dostępnej pod adresem : </w:t>
      </w:r>
      <w:hyperlink r:id="rId8" w:history="1">
        <w:r w:rsidR="005B3F43" w:rsidRPr="00194C81">
          <w:rPr>
            <w:rStyle w:val="Hipercze"/>
            <w:rFonts w:ascii="Century" w:hAnsi="Century" w:cs="Arial"/>
            <w:sz w:val="22"/>
            <w:szCs w:val="22"/>
          </w:rPr>
          <w:t>www.efaktura.gov.pl</w:t>
        </w:r>
      </w:hyperlink>
      <w:r w:rsidR="005B3F43" w:rsidRPr="00194C81">
        <w:rPr>
          <w:rFonts w:ascii="Century" w:hAnsi="Century" w:cs="Arial"/>
          <w:sz w:val="22"/>
          <w:szCs w:val="22"/>
        </w:rPr>
        <w:t xml:space="preserve">. </w:t>
      </w:r>
    </w:p>
    <w:p w14:paraId="164E1BDB" w14:textId="77777777" w:rsidR="007777A7" w:rsidRDefault="007777A7" w:rsidP="00D55B73">
      <w:pPr>
        <w:shd w:val="clear" w:color="auto" w:fill="FFFFFF" w:themeFill="background1"/>
        <w:tabs>
          <w:tab w:val="left" w:pos="426"/>
        </w:tabs>
        <w:suppressAutoHyphens/>
        <w:spacing w:line="276" w:lineRule="auto"/>
        <w:ind w:left="426" w:hanging="426"/>
        <w:jc w:val="both"/>
        <w:rPr>
          <w:rFonts w:ascii="Century" w:hAnsi="Century" w:cs="Arial"/>
          <w:b/>
          <w:sz w:val="22"/>
          <w:szCs w:val="22"/>
        </w:rPr>
      </w:pPr>
    </w:p>
    <w:p w14:paraId="075ABD63" w14:textId="4B545B3C" w:rsidR="004E1BDC" w:rsidRPr="00194C81" w:rsidRDefault="004E1BDC" w:rsidP="00D55B73">
      <w:pPr>
        <w:pStyle w:val="litera"/>
        <w:shd w:val="clear" w:color="auto" w:fill="FFFFFF" w:themeFill="background1"/>
        <w:spacing w:after="0" w:line="276" w:lineRule="auto"/>
        <w:ind w:left="0" w:firstLine="0"/>
        <w:jc w:val="center"/>
        <w:rPr>
          <w:rFonts w:ascii="Century" w:hAnsi="Century" w:cs="Arial"/>
          <w:b/>
          <w:sz w:val="22"/>
          <w:szCs w:val="22"/>
        </w:rPr>
      </w:pPr>
      <w:r w:rsidRPr="00194C81">
        <w:rPr>
          <w:rFonts w:ascii="Century" w:hAnsi="Century" w:cs="Arial"/>
          <w:b/>
          <w:sz w:val="22"/>
          <w:szCs w:val="22"/>
        </w:rPr>
        <w:t xml:space="preserve">§ </w:t>
      </w:r>
      <w:r w:rsidR="00333E6E" w:rsidRPr="00194C81">
        <w:rPr>
          <w:rFonts w:ascii="Century" w:hAnsi="Century" w:cs="Arial"/>
          <w:b/>
          <w:sz w:val="22"/>
          <w:szCs w:val="22"/>
        </w:rPr>
        <w:t>7</w:t>
      </w:r>
    </w:p>
    <w:p w14:paraId="3F204326" w14:textId="256D607D" w:rsidR="004E1BDC" w:rsidRPr="00194C81" w:rsidRDefault="00333E6E" w:rsidP="00D55B73">
      <w:pPr>
        <w:pStyle w:val="paragraf"/>
        <w:numPr>
          <w:ilvl w:val="0"/>
          <w:numId w:val="0"/>
        </w:numPr>
        <w:shd w:val="clear" w:color="auto" w:fill="FFFFFF" w:themeFill="background1"/>
        <w:spacing w:before="0" w:line="276" w:lineRule="auto"/>
        <w:rPr>
          <w:rFonts w:ascii="Century" w:hAnsi="Century" w:cs="Arial"/>
          <w:sz w:val="22"/>
          <w:szCs w:val="22"/>
        </w:rPr>
      </w:pPr>
      <w:r w:rsidRPr="00194C81">
        <w:rPr>
          <w:rFonts w:ascii="Century" w:hAnsi="Century" w:cs="Arial"/>
          <w:sz w:val="22"/>
          <w:szCs w:val="22"/>
        </w:rPr>
        <w:t>Gwarancja Jakości i Rękojmia</w:t>
      </w:r>
    </w:p>
    <w:p w14:paraId="11FED238" w14:textId="60AE5E3B" w:rsidR="004E1BDC" w:rsidRPr="00194C81" w:rsidRDefault="004E1BDC" w:rsidP="00177CFA">
      <w:pPr>
        <w:numPr>
          <w:ilvl w:val="0"/>
          <w:numId w:val="16"/>
        </w:numPr>
        <w:shd w:val="clear" w:color="auto" w:fill="FFFFFF" w:themeFill="background1"/>
        <w:tabs>
          <w:tab w:val="clear" w:pos="360"/>
          <w:tab w:val="num" w:pos="426"/>
        </w:tabs>
        <w:autoSpaceDE w:val="0"/>
        <w:autoSpaceDN w:val="0"/>
        <w:adjustRightInd w:val="0"/>
        <w:spacing w:line="276" w:lineRule="auto"/>
        <w:ind w:left="426" w:hanging="426"/>
        <w:jc w:val="both"/>
        <w:textAlignment w:val="baseline"/>
        <w:rPr>
          <w:rFonts w:ascii="Century" w:hAnsi="Century" w:cs="Arial"/>
          <w:sz w:val="22"/>
          <w:szCs w:val="22"/>
        </w:rPr>
      </w:pPr>
      <w:r w:rsidRPr="00194C81">
        <w:rPr>
          <w:rFonts w:ascii="Century" w:hAnsi="Century" w:cs="Arial"/>
          <w:sz w:val="22"/>
          <w:szCs w:val="22"/>
        </w:rPr>
        <w:t xml:space="preserve">Wykonawca oświadcza, że </w:t>
      </w:r>
      <w:r w:rsidR="00B262B1">
        <w:rPr>
          <w:rFonts w:ascii="Century" w:hAnsi="Century" w:cs="Arial"/>
          <w:sz w:val="22"/>
          <w:szCs w:val="22"/>
        </w:rPr>
        <w:t>Produkty</w:t>
      </w:r>
      <w:r w:rsidR="000000B9" w:rsidRPr="00194C81">
        <w:rPr>
          <w:rFonts w:ascii="Century" w:hAnsi="Century" w:cs="Arial"/>
          <w:sz w:val="22"/>
          <w:szCs w:val="22"/>
        </w:rPr>
        <w:t xml:space="preserve"> </w:t>
      </w:r>
      <w:r w:rsidR="005B3F43" w:rsidRPr="00194C81">
        <w:rPr>
          <w:rFonts w:ascii="Century" w:hAnsi="Century" w:cs="Arial"/>
          <w:sz w:val="22"/>
          <w:szCs w:val="22"/>
        </w:rPr>
        <w:t xml:space="preserve"> objęte przedmiotem Umowy są </w:t>
      </w:r>
      <w:r w:rsidRPr="00194C81">
        <w:rPr>
          <w:rFonts w:ascii="Century" w:hAnsi="Century" w:cs="Arial"/>
          <w:sz w:val="22"/>
          <w:szCs w:val="22"/>
        </w:rPr>
        <w:t>woln</w:t>
      </w:r>
      <w:r w:rsidR="005B3F43" w:rsidRPr="00194C81">
        <w:rPr>
          <w:rFonts w:ascii="Century" w:hAnsi="Century" w:cs="Arial"/>
          <w:sz w:val="22"/>
          <w:szCs w:val="22"/>
        </w:rPr>
        <w:t>e</w:t>
      </w:r>
      <w:r w:rsidRPr="00194C81">
        <w:rPr>
          <w:rFonts w:ascii="Century" w:hAnsi="Century" w:cs="Arial"/>
          <w:sz w:val="22"/>
          <w:szCs w:val="22"/>
        </w:rPr>
        <w:t xml:space="preserve"> od wad fizycznych i prawnych oraz </w:t>
      </w:r>
      <w:r w:rsidR="005B3F43" w:rsidRPr="00194C81">
        <w:rPr>
          <w:rFonts w:ascii="Century" w:hAnsi="Century" w:cs="Arial"/>
          <w:sz w:val="22"/>
          <w:szCs w:val="22"/>
        </w:rPr>
        <w:t xml:space="preserve">mogą być użytkowane </w:t>
      </w:r>
      <w:r w:rsidRPr="00194C81">
        <w:rPr>
          <w:rFonts w:ascii="Century" w:hAnsi="Century" w:cs="Arial"/>
          <w:sz w:val="22"/>
          <w:szCs w:val="22"/>
        </w:rPr>
        <w:t>zgodnie z przeznaczeniem.</w:t>
      </w:r>
    </w:p>
    <w:p w14:paraId="6FCD2159" w14:textId="77777777" w:rsidR="00271FCF" w:rsidRPr="00271FCF" w:rsidRDefault="00271FCF" w:rsidP="00177CFA">
      <w:pPr>
        <w:pStyle w:val="Tekstpodstawowywcity2"/>
        <w:numPr>
          <w:ilvl w:val="0"/>
          <w:numId w:val="16"/>
        </w:numPr>
        <w:tabs>
          <w:tab w:val="clear" w:pos="360"/>
        </w:tabs>
        <w:spacing w:after="0" w:line="276" w:lineRule="auto"/>
        <w:jc w:val="both"/>
        <w:rPr>
          <w:rFonts w:ascii="Century" w:hAnsi="Century" w:cs="Tahoma"/>
          <w:sz w:val="22"/>
          <w:szCs w:val="22"/>
        </w:rPr>
      </w:pPr>
      <w:r>
        <w:rPr>
          <w:rFonts w:ascii="Century" w:hAnsi="Century" w:cs="Arial"/>
          <w:sz w:val="22"/>
          <w:szCs w:val="22"/>
        </w:rPr>
        <w:t xml:space="preserve"> </w:t>
      </w:r>
      <w:r w:rsidR="004E1BDC" w:rsidRPr="00271FCF">
        <w:rPr>
          <w:rFonts w:ascii="Century" w:hAnsi="Century" w:cs="Arial"/>
          <w:sz w:val="22"/>
          <w:szCs w:val="22"/>
        </w:rPr>
        <w:t xml:space="preserve">Wykonawca udziela gwarancji jakościowej </w:t>
      </w:r>
      <w:r w:rsidR="005B3F43" w:rsidRPr="00271FCF">
        <w:rPr>
          <w:rFonts w:ascii="Century" w:hAnsi="Century" w:cs="Arial"/>
          <w:sz w:val="22"/>
          <w:szCs w:val="22"/>
        </w:rPr>
        <w:t xml:space="preserve">(termin ważności) </w:t>
      </w:r>
      <w:r w:rsidR="004E1BDC" w:rsidRPr="00271FCF">
        <w:rPr>
          <w:rFonts w:ascii="Century" w:hAnsi="Century" w:cs="Arial"/>
          <w:sz w:val="22"/>
          <w:szCs w:val="22"/>
        </w:rPr>
        <w:t xml:space="preserve">i ilościowej </w:t>
      </w:r>
      <w:r w:rsidR="00873605" w:rsidRPr="00271FCF">
        <w:rPr>
          <w:rFonts w:ascii="Century" w:hAnsi="Century" w:cs="Arial"/>
          <w:sz w:val="22"/>
          <w:szCs w:val="22"/>
        </w:rPr>
        <w:t xml:space="preserve">na </w:t>
      </w:r>
      <w:r>
        <w:rPr>
          <w:rFonts w:ascii="Century" w:hAnsi="Century" w:cs="Arial"/>
          <w:sz w:val="22"/>
          <w:szCs w:val="22"/>
        </w:rPr>
        <w:t xml:space="preserve">      </w:t>
      </w:r>
    </w:p>
    <w:p w14:paraId="3BBBBA48" w14:textId="77777777" w:rsidR="00271FCF" w:rsidRDefault="00271FCF" w:rsidP="00177CFA">
      <w:pPr>
        <w:pStyle w:val="Tekstpodstawowywcity2"/>
        <w:spacing w:after="0" w:line="276" w:lineRule="auto"/>
        <w:ind w:left="360"/>
        <w:jc w:val="both"/>
        <w:rPr>
          <w:rFonts w:ascii="Century" w:hAnsi="Century" w:cs="Arial"/>
          <w:sz w:val="22"/>
          <w:szCs w:val="22"/>
        </w:rPr>
      </w:pPr>
      <w:r>
        <w:rPr>
          <w:rFonts w:ascii="Century" w:hAnsi="Century" w:cs="Arial"/>
          <w:sz w:val="22"/>
          <w:szCs w:val="22"/>
        </w:rPr>
        <w:t xml:space="preserve"> </w:t>
      </w:r>
      <w:r w:rsidR="00873605" w:rsidRPr="00271FCF">
        <w:rPr>
          <w:rFonts w:ascii="Century" w:hAnsi="Century" w:cs="Arial"/>
          <w:sz w:val="22"/>
          <w:szCs w:val="22"/>
        </w:rPr>
        <w:t xml:space="preserve">dostarczone </w:t>
      </w:r>
      <w:r w:rsidR="000000B9" w:rsidRPr="00271FCF">
        <w:rPr>
          <w:rFonts w:ascii="Century" w:hAnsi="Century" w:cs="Arial"/>
          <w:sz w:val="22"/>
          <w:szCs w:val="22"/>
        </w:rPr>
        <w:t xml:space="preserve">Produkty </w:t>
      </w:r>
      <w:r w:rsidR="004E1BDC" w:rsidRPr="00271FCF">
        <w:rPr>
          <w:rFonts w:ascii="Century" w:hAnsi="Century" w:cs="Arial"/>
          <w:sz w:val="22"/>
          <w:szCs w:val="22"/>
        </w:rPr>
        <w:t xml:space="preserve">. </w:t>
      </w:r>
      <w:r w:rsidR="00F82A87" w:rsidRPr="00271FCF">
        <w:rPr>
          <w:rFonts w:ascii="Century" w:hAnsi="Century" w:cs="Arial"/>
          <w:sz w:val="22"/>
          <w:szCs w:val="22"/>
        </w:rPr>
        <w:t>Gwarancja jakościowa</w:t>
      </w:r>
      <w:r w:rsidRPr="00271FCF">
        <w:rPr>
          <w:rFonts w:ascii="Century" w:hAnsi="Century" w:cs="Arial"/>
          <w:sz w:val="22"/>
          <w:szCs w:val="22"/>
        </w:rPr>
        <w:t xml:space="preserve"> obejmująca termin ważności </w:t>
      </w:r>
      <w:r w:rsidR="00F82A87" w:rsidRPr="00271FCF">
        <w:rPr>
          <w:rFonts w:ascii="Century" w:hAnsi="Century" w:cs="Arial"/>
          <w:sz w:val="22"/>
          <w:szCs w:val="22"/>
        </w:rPr>
        <w:t xml:space="preserve"> </w:t>
      </w:r>
      <w:r>
        <w:rPr>
          <w:rFonts w:ascii="Century" w:hAnsi="Century" w:cs="Arial"/>
          <w:sz w:val="22"/>
          <w:szCs w:val="22"/>
        </w:rPr>
        <w:t xml:space="preserve"> </w:t>
      </w:r>
    </w:p>
    <w:p w14:paraId="7FD96A9E" w14:textId="77777777" w:rsidR="00271FCF" w:rsidRDefault="00271FCF" w:rsidP="00177CFA">
      <w:pPr>
        <w:pStyle w:val="Tekstpodstawowywcity2"/>
        <w:spacing w:after="0" w:line="276" w:lineRule="auto"/>
        <w:ind w:left="360"/>
        <w:jc w:val="both"/>
        <w:rPr>
          <w:rFonts w:ascii="Century" w:hAnsi="Century" w:cs="Tahoma"/>
          <w:sz w:val="22"/>
          <w:szCs w:val="22"/>
        </w:rPr>
      </w:pPr>
      <w:r>
        <w:rPr>
          <w:rFonts w:ascii="Century" w:hAnsi="Century" w:cs="Arial"/>
          <w:sz w:val="22"/>
          <w:szCs w:val="22"/>
        </w:rPr>
        <w:t xml:space="preserve"> </w:t>
      </w:r>
      <w:r w:rsidR="00F82A87" w:rsidRPr="00271FCF">
        <w:rPr>
          <w:rFonts w:ascii="Century" w:hAnsi="Century" w:cs="Arial"/>
          <w:sz w:val="22"/>
          <w:szCs w:val="22"/>
        </w:rPr>
        <w:t>udzielona jest na okres nie krótszy niż</w:t>
      </w:r>
      <w:r w:rsidR="004E1467" w:rsidRPr="00271FCF">
        <w:rPr>
          <w:rFonts w:ascii="Century" w:hAnsi="Century" w:cs="Arial"/>
          <w:sz w:val="22"/>
          <w:szCs w:val="22"/>
        </w:rPr>
        <w:t xml:space="preserve"> </w:t>
      </w:r>
      <w:r w:rsidRPr="00271FCF">
        <w:rPr>
          <w:rFonts w:ascii="Century" w:hAnsi="Century" w:cs="Arial"/>
          <w:b/>
          <w:sz w:val="22"/>
          <w:szCs w:val="22"/>
        </w:rPr>
        <w:t xml:space="preserve">24 </w:t>
      </w:r>
      <w:r w:rsidR="004E1467" w:rsidRPr="00271FCF">
        <w:rPr>
          <w:rFonts w:ascii="Century" w:hAnsi="Century"/>
          <w:b/>
          <w:sz w:val="22"/>
          <w:szCs w:val="22"/>
        </w:rPr>
        <w:t>miesi</w:t>
      </w:r>
      <w:r w:rsidRPr="00271FCF">
        <w:rPr>
          <w:rFonts w:ascii="Century" w:hAnsi="Century"/>
          <w:b/>
          <w:sz w:val="22"/>
          <w:szCs w:val="22"/>
        </w:rPr>
        <w:t xml:space="preserve">ące </w:t>
      </w:r>
      <w:r w:rsidRPr="00271FCF">
        <w:rPr>
          <w:rFonts w:ascii="Century" w:hAnsi="Century" w:cs="Tahoma"/>
          <w:sz w:val="22"/>
          <w:szCs w:val="22"/>
        </w:rPr>
        <w:t xml:space="preserve">od daty dostawy każdej partii </w:t>
      </w:r>
      <w:r>
        <w:rPr>
          <w:rFonts w:ascii="Century" w:hAnsi="Century" w:cs="Tahoma"/>
          <w:sz w:val="22"/>
          <w:szCs w:val="22"/>
        </w:rPr>
        <w:t xml:space="preserve">  </w:t>
      </w:r>
    </w:p>
    <w:p w14:paraId="391B32D9" w14:textId="62764D86" w:rsidR="00F82A87" w:rsidRPr="00F849BE" w:rsidRDefault="00271FCF" w:rsidP="00177CFA">
      <w:pPr>
        <w:pStyle w:val="Tekstpodstawowywcity2"/>
        <w:spacing w:after="0" w:line="276" w:lineRule="auto"/>
        <w:ind w:left="360"/>
        <w:jc w:val="both"/>
        <w:rPr>
          <w:rFonts w:ascii="Century" w:hAnsi="Century" w:cs="Tahoma"/>
          <w:sz w:val="22"/>
          <w:szCs w:val="22"/>
        </w:rPr>
      </w:pPr>
      <w:r>
        <w:rPr>
          <w:rFonts w:ascii="Century" w:hAnsi="Century" w:cs="Tahoma"/>
          <w:sz w:val="22"/>
          <w:szCs w:val="22"/>
        </w:rPr>
        <w:t xml:space="preserve"> </w:t>
      </w:r>
      <w:r w:rsidRPr="00271FCF">
        <w:rPr>
          <w:rFonts w:ascii="Century" w:hAnsi="Century" w:cs="Tahoma"/>
          <w:sz w:val="22"/>
          <w:szCs w:val="22"/>
        </w:rPr>
        <w:t>towaru.</w:t>
      </w:r>
    </w:p>
    <w:p w14:paraId="19F1218A" w14:textId="19E8CD42" w:rsidR="00F82A87" w:rsidRPr="00194C81" w:rsidRDefault="00F82A87" w:rsidP="001541CA">
      <w:pPr>
        <w:numPr>
          <w:ilvl w:val="0"/>
          <w:numId w:val="16"/>
        </w:numPr>
        <w:shd w:val="clear" w:color="auto" w:fill="FFFFFF" w:themeFill="background1"/>
        <w:tabs>
          <w:tab w:val="clear" w:pos="360"/>
          <w:tab w:val="num" w:pos="426"/>
        </w:tabs>
        <w:autoSpaceDE w:val="0"/>
        <w:autoSpaceDN w:val="0"/>
        <w:adjustRightInd w:val="0"/>
        <w:spacing w:line="276" w:lineRule="auto"/>
        <w:ind w:left="426" w:hanging="426"/>
        <w:jc w:val="both"/>
        <w:textAlignment w:val="baseline"/>
        <w:rPr>
          <w:rFonts w:ascii="Century" w:hAnsi="Century" w:cs="Arial"/>
          <w:sz w:val="22"/>
          <w:szCs w:val="22"/>
        </w:rPr>
      </w:pPr>
      <w:r w:rsidRPr="00194C81">
        <w:rPr>
          <w:rFonts w:ascii="Century" w:hAnsi="Century" w:cs="Arial"/>
          <w:sz w:val="22"/>
          <w:szCs w:val="22"/>
        </w:rPr>
        <w:t>W przypadku braku na stanie magazynowym Wykon</w:t>
      </w:r>
      <w:r w:rsidR="00873605" w:rsidRPr="00194C81">
        <w:rPr>
          <w:rFonts w:ascii="Century" w:hAnsi="Century" w:cs="Arial"/>
          <w:sz w:val="22"/>
          <w:szCs w:val="22"/>
        </w:rPr>
        <w:t xml:space="preserve">awcy </w:t>
      </w:r>
      <w:r w:rsidR="000000B9" w:rsidRPr="00194C81">
        <w:rPr>
          <w:rFonts w:ascii="Century" w:hAnsi="Century" w:cs="Arial"/>
          <w:sz w:val="22"/>
          <w:szCs w:val="22"/>
        </w:rPr>
        <w:t>Produktów</w:t>
      </w:r>
      <w:r w:rsidR="00873605" w:rsidRPr="00194C81">
        <w:rPr>
          <w:rFonts w:ascii="Century" w:hAnsi="Century" w:cs="Arial"/>
          <w:sz w:val="22"/>
          <w:szCs w:val="22"/>
        </w:rPr>
        <w:t>, których</w:t>
      </w:r>
      <w:r w:rsidRPr="00194C81">
        <w:rPr>
          <w:rFonts w:ascii="Century" w:hAnsi="Century" w:cs="Arial"/>
          <w:sz w:val="22"/>
          <w:szCs w:val="22"/>
        </w:rPr>
        <w:t xml:space="preserve"> okres gwaranc</w:t>
      </w:r>
      <w:r w:rsidR="004E1467" w:rsidRPr="00194C81">
        <w:rPr>
          <w:rFonts w:ascii="Century" w:hAnsi="Century" w:cs="Arial"/>
          <w:sz w:val="22"/>
          <w:szCs w:val="22"/>
        </w:rPr>
        <w:t xml:space="preserve">ji </w:t>
      </w:r>
      <w:r w:rsidR="00BF481B" w:rsidRPr="00194C81">
        <w:rPr>
          <w:rFonts w:ascii="Century" w:hAnsi="Century" w:cs="Arial"/>
          <w:sz w:val="22"/>
          <w:szCs w:val="22"/>
        </w:rPr>
        <w:t xml:space="preserve">(ważności) </w:t>
      </w:r>
      <w:r w:rsidR="004E1467" w:rsidRPr="00194C81">
        <w:rPr>
          <w:rFonts w:ascii="Century" w:hAnsi="Century" w:cs="Arial"/>
          <w:sz w:val="22"/>
          <w:szCs w:val="22"/>
        </w:rPr>
        <w:t xml:space="preserve">wynosi co najmniej </w:t>
      </w:r>
      <w:r w:rsidR="00271FCF">
        <w:rPr>
          <w:rFonts w:ascii="Century" w:hAnsi="Century" w:cs="Arial"/>
          <w:sz w:val="22"/>
          <w:szCs w:val="22"/>
        </w:rPr>
        <w:t>24</w:t>
      </w:r>
      <w:r w:rsidR="009741C7">
        <w:rPr>
          <w:rFonts w:ascii="Century" w:hAnsi="Century" w:cs="Arial"/>
          <w:sz w:val="22"/>
          <w:szCs w:val="22"/>
        </w:rPr>
        <w:t xml:space="preserve"> </w:t>
      </w:r>
      <w:r w:rsidR="00271FCF">
        <w:rPr>
          <w:rFonts w:ascii="Century" w:hAnsi="Century" w:cs="Arial"/>
          <w:sz w:val="22"/>
          <w:szCs w:val="22"/>
        </w:rPr>
        <w:t>miesiące</w:t>
      </w:r>
      <w:r w:rsidR="000000B9" w:rsidRPr="00194C81">
        <w:rPr>
          <w:rFonts w:ascii="Century" w:hAnsi="Century" w:cs="Arial"/>
          <w:sz w:val="22"/>
          <w:szCs w:val="22"/>
        </w:rPr>
        <w:t xml:space="preserve"> </w:t>
      </w:r>
      <w:r w:rsidR="004E1467" w:rsidRPr="00194C81">
        <w:rPr>
          <w:rFonts w:ascii="Century" w:hAnsi="Century" w:cs="Arial"/>
          <w:sz w:val="22"/>
          <w:szCs w:val="22"/>
        </w:rPr>
        <w:t xml:space="preserve"> </w:t>
      </w:r>
      <w:r w:rsidRPr="00194C81">
        <w:rPr>
          <w:rFonts w:ascii="Century" w:hAnsi="Century" w:cs="Arial"/>
          <w:sz w:val="22"/>
          <w:szCs w:val="22"/>
        </w:rPr>
        <w:t>Wykonawca powiadomi o tym Zamawiającego. Zamawiający może zaakceptować proponowany przez Wykonawcę, krótszy okres gwarancji</w:t>
      </w:r>
      <w:r w:rsidR="00BF481B" w:rsidRPr="00194C81">
        <w:rPr>
          <w:rFonts w:ascii="Century" w:hAnsi="Century" w:cs="Arial"/>
          <w:sz w:val="22"/>
          <w:szCs w:val="22"/>
        </w:rPr>
        <w:t xml:space="preserve"> (ważności)</w:t>
      </w:r>
      <w:r w:rsidRPr="00194C81">
        <w:rPr>
          <w:rFonts w:ascii="Century" w:hAnsi="Century" w:cs="Arial"/>
          <w:sz w:val="22"/>
          <w:szCs w:val="22"/>
        </w:rPr>
        <w:t xml:space="preserve"> lub wydłużyć termin dostawy o czas niezbędny do uzupełnienia stanu magazynowego Wykonawcy o nową </w:t>
      </w:r>
      <w:r w:rsidR="00B23D84" w:rsidRPr="00194C81">
        <w:rPr>
          <w:rFonts w:ascii="Century" w:hAnsi="Century" w:cs="Arial"/>
          <w:sz w:val="22"/>
          <w:szCs w:val="22"/>
        </w:rPr>
        <w:t xml:space="preserve">partię Produktów. </w:t>
      </w:r>
    </w:p>
    <w:p w14:paraId="7E17EBC0" w14:textId="1317157A" w:rsidR="004E1BDC" w:rsidRPr="00194C81" w:rsidRDefault="004E1BDC" w:rsidP="001541CA">
      <w:pPr>
        <w:numPr>
          <w:ilvl w:val="0"/>
          <w:numId w:val="16"/>
        </w:numPr>
        <w:shd w:val="clear" w:color="auto" w:fill="FFFFFF" w:themeFill="background1"/>
        <w:tabs>
          <w:tab w:val="clear" w:pos="360"/>
          <w:tab w:val="num" w:pos="426"/>
        </w:tabs>
        <w:autoSpaceDE w:val="0"/>
        <w:autoSpaceDN w:val="0"/>
        <w:adjustRightInd w:val="0"/>
        <w:spacing w:line="276" w:lineRule="auto"/>
        <w:ind w:left="426" w:hanging="426"/>
        <w:jc w:val="both"/>
        <w:textAlignment w:val="baseline"/>
        <w:rPr>
          <w:rFonts w:ascii="Century" w:hAnsi="Century" w:cs="Arial"/>
          <w:sz w:val="22"/>
          <w:szCs w:val="22"/>
        </w:rPr>
      </w:pPr>
      <w:r w:rsidRPr="00194C81">
        <w:rPr>
          <w:rFonts w:ascii="Century" w:hAnsi="Century" w:cs="Arial"/>
          <w:sz w:val="22"/>
          <w:szCs w:val="22"/>
        </w:rPr>
        <w:t>W przypadku gdy dostarczon</w:t>
      </w:r>
      <w:r w:rsidR="00B23D84" w:rsidRPr="00194C81">
        <w:rPr>
          <w:rFonts w:ascii="Century" w:hAnsi="Century" w:cs="Arial"/>
          <w:sz w:val="22"/>
          <w:szCs w:val="22"/>
        </w:rPr>
        <w:t xml:space="preserve">e Produkty </w:t>
      </w:r>
      <w:r w:rsidRPr="00194C81">
        <w:rPr>
          <w:rFonts w:ascii="Century" w:hAnsi="Century" w:cs="Arial"/>
          <w:sz w:val="22"/>
          <w:szCs w:val="22"/>
        </w:rPr>
        <w:t>nie odpowiada</w:t>
      </w:r>
      <w:r w:rsidR="00B23D84" w:rsidRPr="00194C81">
        <w:rPr>
          <w:rFonts w:ascii="Century" w:hAnsi="Century" w:cs="Arial"/>
          <w:sz w:val="22"/>
          <w:szCs w:val="22"/>
        </w:rPr>
        <w:t>ją</w:t>
      </w:r>
      <w:r w:rsidRPr="00194C81">
        <w:rPr>
          <w:rFonts w:ascii="Century" w:hAnsi="Century" w:cs="Arial"/>
          <w:sz w:val="22"/>
          <w:szCs w:val="22"/>
        </w:rPr>
        <w:t xml:space="preserve"> pod względem ilościowym, jakościowym lub trwałości </w:t>
      </w:r>
      <w:r w:rsidR="00B23D84" w:rsidRPr="00194C81">
        <w:rPr>
          <w:rFonts w:ascii="Century" w:hAnsi="Century" w:cs="Arial"/>
          <w:sz w:val="22"/>
          <w:szCs w:val="22"/>
        </w:rPr>
        <w:t xml:space="preserve">wymaganiom wskazanym </w:t>
      </w:r>
      <w:r w:rsidRPr="00194C81">
        <w:rPr>
          <w:rFonts w:ascii="Century" w:hAnsi="Century" w:cs="Arial"/>
          <w:sz w:val="22"/>
          <w:szCs w:val="22"/>
        </w:rPr>
        <w:t xml:space="preserve">przez Zamawiającego, Zamawiającemu </w:t>
      </w:r>
      <w:r w:rsidR="00B23D84" w:rsidRPr="00194C81">
        <w:rPr>
          <w:rFonts w:ascii="Century" w:hAnsi="Century" w:cs="Arial"/>
          <w:sz w:val="22"/>
          <w:szCs w:val="22"/>
        </w:rPr>
        <w:t>w okresie gwarancji, o którym mowa w ust.</w:t>
      </w:r>
      <w:r w:rsidR="00C247DD" w:rsidRPr="00194C81">
        <w:rPr>
          <w:rFonts w:ascii="Century" w:hAnsi="Century" w:cs="Arial"/>
          <w:sz w:val="22"/>
          <w:szCs w:val="22"/>
        </w:rPr>
        <w:t xml:space="preserve"> </w:t>
      </w:r>
      <w:r w:rsidR="00B23D84" w:rsidRPr="00194C81">
        <w:rPr>
          <w:rFonts w:ascii="Century" w:hAnsi="Century" w:cs="Arial"/>
          <w:sz w:val="22"/>
          <w:szCs w:val="22"/>
        </w:rPr>
        <w:t>2</w:t>
      </w:r>
      <w:r w:rsidR="00C247DD" w:rsidRPr="00194C81">
        <w:rPr>
          <w:rFonts w:ascii="Century" w:hAnsi="Century" w:cs="Arial"/>
          <w:sz w:val="22"/>
          <w:szCs w:val="22"/>
        </w:rPr>
        <w:t>,</w:t>
      </w:r>
      <w:r w:rsidR="00B23D84" w:rsidRPr="00194C81">
        <w:rPr>
          <w:rFonts w:ascii="Century" w:hAnsi="Century" w:cs="Arial"/>
          <w:sz w:val="22"/>
          <w:szCs w:val="22"/>
        </w:rPr>
        <w:t xml:space="preserve"> </w:t>
      </w:r>
      <w:r w:rsidRPr="00194C81">
        <w:rPr>
          <w:rFonts w:ascii="Century" w:hAnsi="Century" w:cs="Arial"/>
          <w:sz w:val="22"/>
          <w:szCs w:val="22"/>
        </w:rPr>
        <w:t xml:space="preserve">przysługuje prawo do zgłoszenia reklamacji, w jednej </w:t>
      </w:r>
      <w:r w:rsidR="009741C7">
        <w:rPr>
          <w:rFonts w:ascii="Century" w:hAnsi="Century" w:cs="Arial"/>
          <w:sz w:val="22"/>
          <w:szCs w:val="22"/>
        </w:rPr>
        <w:t xml:space="preserve">z następujących form: pisemnie </w:t>
      </w:r>
      <w:r w:rsidRPr="00194C81">
        <w:rPr>
          <w:rFonts w:ascii="Century" w:hAnsi="Century" w:cs="Arial"/>
          <w:sz w:val="22"/>
          <w:szCs w:val="22"/>
        </w:rPr>
        <w:t>lub za pośrednictwem poczty elektroniczne</w:t>
      </w:r>
      <w:r w:rsidR="00271FCF">
        <w:rPr>
          <w:rFonts w:ascii="Century" w:hAnsi="Century" w:cs="Arial"/>
          <w:sz w:val="22"/>
          <w:szCs w:val="22"/>
        </w:rPr>
        <w:t>j</w:t>
      </w:r>
      <w:r w:rsidR="00B23D84" w:rsidRPr="00194C81">
        <w:rPr>
          <w:rFonts w:ascii="Century" w:hAnsi="Century" w:cs="Arial"/>
          <w:sz w:val="22"/>
          <w:szCs w:val="22"/>
        </w:rPr>
        <w:t xml:space="preserve"> na dane przedstawiciela Wykonawcy wskazane w § 4 </w:t>
      </w:r>
      <w:r w:rsidR="008B0837" w:rsidRPr="00194C81">
        <w:rPr>
          <w:rFonts w:ascii="Century" w:hAnsi="Century" w:cs="Arial"/>
          <w:sz w:val="22"/>
          <w:szCs w:val="22"/>
        </w:rPr>
        <w:t>ust.</w:t>
      </w:r>
      <w:r w:rsidR="00B23D84" w:rsidRPr="00194C81">
        <w:rPr>
          <w:rFonts w:ascii="Century" w:hAnsi="Century" w:cs="Arial"/>
          <w:sz w:val="22"/>
          <w:szCs w:val="22"/>
        </w:rPr>
        <w:t xml:space="preserve"> 2</w:t>
      </w:r>
      <w:r w:rsidR="009741C7">
        <w:rPr>
          <w:rFonts w:ascii="Century" w:hAnsi="Century" w:cs="Arial"/>
          <w:sz w:val="22"/>
          <w:szCs w:val="22"/>
        </w:rPr>
        <w:t xml:space="preserve">. </w:t>
      </w:r>
      <w:r w:rsidR="009741C7">
        <w:rPr>
          <w:rFonts w:ascii="Century" w:hAnsi="Century" w:cs="Arial"/>
          <w:sz w:val="22"/>
          <w:szCs w:val="22"/>
        </w:rPr>
        <w:lastRenderedPageBreak/>
        <w:t>Potwierdzenie</w:t>
      </w:r>
      <w:r w:rsidRPr="00194C81">
        <w:rPr>
          <w:rFonts w:ascii="Century" w:hAnsi="Century" w:cs="Arial"/>
          <w:sz w:val="22"/>
          <w:szCs w:val="22"/>
        </w:rPr>
        <w:t xml:space="preserve"> wysłania wiadomości za pośrednictwem poczty elektronicznej jest dowodem na dokonanie zgłoszenia reklamacji.</w:t>
      </w:r>
      <w:r w:rsidR="00B23D84" w:rsidRPr="00194C81">
        <w:rPr>
          <w:rFonts w:ascii="Century" w:hAnsi="Century" w:cs="Arial"/>
          <w:sz w:val="22"/>
          <w:szCs w:val="22"/>
        </w:rPr>
        <w:t xml:space="preserve"> W treści reklamacji Zamawiający zobowiązany jest wskazać zamówienie, dla którego zgłasza reklamację, nr umowy na podstawie której realizowane było dane zamówienie, nr katalogowy i ilość reklamowanego produktu. </w:t>
      </w:r>
    </w:p>
    <w:p w14:paraId="0B2DE787" w14:textId="77777777" w:rsidR="00CC5AD1" w:rsidRPr="000D50AB" w:rsidRDefault="00CC5AD1" w:rsidP="00CC5AD1">
      <w:pPr>
        <w:numPr>
          <w:ilvl w:val="0"/>
          <w:numId w:val="16"/>
        </w:numPr>
        <w:shd w:val="clear" w:color="auto" w:fill="FFFFFF" w:themeFill="background1"/>
        <w:tabs>
          <w:tab w:val="clear" w:pos="360"/>
          <w:tab w:val="num" w:pos="426"/>
        </w:tabs>
        <w:autoSpaceDE w:val="0"/>
        <w:autoSpaceDN w:val="0"/>
        <w:adjustRightInd w:val="0"/>
        <w:spacing w:line="276" w:lineRule="auto"/>
        <w:ind w:left="426" w:hanging="426"/>
        <w:jc w:val="both"/>
        <w:textAlignment w:val="baseline"/>
        <w:rPr>
          <w:rFonts w:ascii="Century" w:hAnsi="Century" w:cs="Arial"/>
          <w:sz w:val="22"/>
          <w:szCs w:val="22"/>
        </w:rPr>
      </w:pPr>
      <w:r w:rsidRPr="000D50AB">
        <w:rPr>
          <w:rFonts w:ascii="Century" w:hAnsi="Century" w:cs="Arial"/>
          <w:sz w:val="22"/>
          <w:szCs w:val="22"/>
        </w:rPr>
        <w:t>W przypadku zaistnienia okoliczno</w:t>
      </w:r>
      <w:r w:rsidRPr="000D50AB">
        <w:rPr>
          <w:rFonts w:ascii="Century" w:hAnsi="Century" w:cs="Arial" w:hint="eastAsia"/>
          <w:sz w:val="22"/>
          <w:szCs w:val="22"/>
        </w:rPr>
        <w:t>ś</w:t>
      </w:r>
      <w:r w:rsidRPr="000D50AB">
        <w:rPr>
          <w:rFonts w:ascii="Century" w:hAnsi="Century" w:cs="Arial"/>
          <w:sz w:val="22"/>
          <w:szCs w:val="22"/>
        </w:rPr>
        <w:t>ci, o których mowa w ust. 4, Wykonawca zobowi</w:t>
      </w:r>
      <w:r w:rsidRPr="000D50AB">
        <w:rPr>
          <w:rFonts w:ascii="Century" w:hAnsi="Century" w:cs="Arial" w:hint="eastAsia"/>
          <w:sz w:val="22"/>
          <w:szCs w:val="22"/>
        </w:rPr>
        <w:t>ą</w:t>
      </w:r>
      <w:r w:rsidRPr="000D50AB">
        <w:rPr>
          <w:rFonts w:ascii="Century" w:hAnsi="Century" w:cs="Arial"/>
          <w:sz w:val="22"/>
          <w:szCs w:val="22"/>
        </w:rPr>
        <w:t>zuje si</w:t>
      </w:r>
      <w:r w:rsidRPr="000D50AB">
        <w:rPr>
          <w:rFonts w:ascii="Century" w:hAnsi="Century" w:cs="Arial" w:hint="eastAsia"/>
          <w:sz w:val="22"/>
          <w:szCs w:val="22"/>
        </w:rPr>
        <w:t>ę</w:t>
      </w:r>
      <w:r w:rsidRPr="000D50AB">
        <w:rPr>
          <w:rFonts w:ascii="Century" w:hAnsi="Century" w:cs="Arial"/>
          <w:sz w:val="22"/>
          <w:szCs w:val="22"/>
        </w:rPr>
        <w:t xml:space="preserve"> do dostarczenia Produktów na w</w:t>
      </w:r>
      <w:r w:rsidRPr="000D50AB">
        <w:rPr>
          <w:rFonts w:ascii="Century" w:hAnsi="Century" w:cs="Arial" w:hint="eastAsia"/>
          <w:sz w:val="22"/>
          <w:szCs w:val="22"/>
        </w:rPr>
        <w:t>ł</w:t>
      </w:r>
      <w:r w:rsidRPr="000D50AB">
        <w:rPr>
          <w:rFonts w:ascii="Century" w:hAnsi="Century" w:cs="Arial"/>
          <w:sz w:val="22"/>
          <w:szCs w:val="22"/>
        </w:rPr>
        <w:t xml:space="preserve">asny koszt odpowiednio: w </w:t>
      </w:r>
      <w:r w:rsidRPr="000D50AB">
        <w:rPr>
          <w:rFonts w:ascii="Century" w:hAnsi="Century" w:cs="Arial" w:hint="eastAsia"/>
          <w:sz w:val="22"/>
          <w:szCs w:val="22"/>
        </w:rPr>
        <w:t>żą</w:t>
      </w:r>
      <w:r w:rsidRPr="000D50AB">
        <w:rPr>
          <w:rFonts w:ascii="Century" w:hAnsi="Century" w:cs="Arial"/>
          <w:sz w:val="22"/>
          <w:szCs w:val="22"/>
        </w:rPr>
        <w:t>danej ilo</w:t>
      </w:r>
      <w:r w:rsidRPr="000D50AB">
        <w:rPr>
          <w:rFonts w:ascii="Century" w:hAnsi="Century" w:cs="Arial" w:hint="eastAsia"/>
          <w:sz w:val="22"/>
          <w:szCs w:val="22"/>
        </w:rPr>
        <w:t>ś</w:t>
      </w:r>
      <w:r w:rsidRPr="000D50AB">
        <w:rPr>
          <w:rFonts w:ascii="Century" w:hAnsi="Century" w:cs="Arial"/>
          <w:sz w:val="22"/>
          <w:szCs w:val="22"/>
        </w:rPr>
        <w:t>ci, pe</w:t>
      </w:r>
      <w:r w:rsidRPr="000D50AB">
        <w:rPr>
          <w:rFonts w:ascii="Century" w:hAnsi="Century" w:cs="Arial" w:hint="eastAsia"/>
          <w:sz w:val="22"/>
          <w:szCs w:val="22"/>
        </w:rPr>
        <w:t>ł</w:t>
      </w:r>
      <w:r w:rsidRPr="000D50AB">
        <w:rPr>
          <w:rFonts w:ascii="Century" w:hAnsi="Century" w:cs="Arial"/>
          <w:sz w:val="22"/>
          <w:szCs w:val="22"/>
        </w:rPr>
        <w:t>nowarto</w:t>
      </w:r>
      <w:r w:rsidRPr="000D50AB">
        <w:rPr>
          <w:rFonts w:ascii="Century" w:hAnsi="Century" w:cs="Arial" w:hint="eastAsia"/>
          <w:sz w:val="22"/>
          <w:szCs w:val="22"/>
        </w:rPr>
        <w:t>ś</w:t>
      </w:r>
      <w:r w:rsidRPr="000D50AB">
        <w:rPr>
          <w:rFonts w:ascii="Century" w:hAnsi="Century" w:cs="Arial"/>
          <w:sz w:val="22"/>
          <w:szCs w:val="22"/>
        </w:rPr>
        <w:t>ciowego lub spe</w:t>
      </w:r>
      <w:r w:rsidRPr="000D50AB">
        <w:rPr>
          <w:rFonts w:ascii="Century" w:hAnsi="Century" w:cs="Arial" w:hint="eastAsia"/>
          <w:sz w:val="22"/>
          <w:szCs w:val="22"/>
        </w:rPr>
        <w:t>ł</w:t>
      </w:r>
      <w:r w:rsidRPr="000D50AB">
        <w:rPr>
          <w:rFonts w:ascii="Century" w:hAnsi="Century" w:cs="Arial"/>
          <w:sz w:val="22"/>
          <w:szCs w:val="22"/>
        </w:rPr>
        <w:t>niaj</w:t>
      </w:r>
      <w:r w:rsidRPr="000D50AB">
        <w:rPr>
          <w:rFonts w:ascii="Century" w:hAnsi="Century" w:cs="Arial" w:hint="eastAsia"/>
          <w:sz w:val="22"/>
          <w:szCs w:val="22"/>
        </w:rPr>
        <w:t>ą</w:t>
      </w:r>
      <w:r w:rsidRPr="000D50AB">
        <w:rPr>
          <w:rFonts w:ascii="Century" w:hAnsi="Century" w:cs="Arial"/>
          <w:sz w:val="22"/>
          <w:szCs w:val="22"/>
        </w:rPr>
        <w:t>cego wymagania Zamawiaj</w:t>
      </w:r>
      <w:r w:rsidRPr="000D50AB">
        <w:rPr>
          <w:rFonts w:ascii="Century" w:hAnsi="Century" w:cs="Arial" w:hint="eastAsia"/>
          <w:sz w:val="22"/>
          <w:szCs w:val="22"/>
        </w:rPr>
        <w:t>ą</w:t>
      </w:r>
      <w:r w:rsidRPr="000D50AB">
        <w:rPr>
          <w:rFonts w:ascii="Century" w:hAnsi="Century" w:cs="Arial"/>
          <w:sz w:val="22"/>
          <w:szCs w:val="22"/>
        </w:rPr>
        <w:t>cego okre</w:t>
      </w:r>
      <w:r w:rsidRPr="000D50AB">
        <w:rPr>
          <w:rFonts w:ascii="Century" w:hAnsi="Century" w:cs="Arial" w:hint="eastAsia"/>
          <w:sz w:val="22"/>
          <w:szCs w:val="22"/>
        </w:rPr>
        <w:t>ś</w:t>
      </w:r>
      <w:r w:rsidRPr="000D50AB">
        <w:rPr>
          <w:rFonts w:ascii="Century" w:hAnsi="Century" w:cs="Arial"/>
          <w:sz w:val="22"/>
          <w:szCs w:val="22"/>
        </w:rPr>
        <w:t>lone w Za</w:t>
      </w:r>
      <w:r w:rsidRPr="000D50AB">
        <w:rPr>
          <w:rFonts w:ascii="Century" w:hAnsi="Century" w:cs="Arial" w:hint="eastAsia"/>
          <w:sz w:val="22"/>
          <w:szCs w:val="22"/>
        </w:rPr>
        <w:t>łą</w:t>
      </w:r>
      <w:r w:rsidRPr="000D50AB">
        <w:rPr>
          <w:rFonts w:ascii="Century" w:hAnsi="Century" w:cs="Arial"/>
          <w:sz w:val="22"/>
          <w:szCs w:val="22"/>
        </w:rPr>
        <w:t>czniku nr 1 do Umowy, w terminie</w:t>
      </w:r>
      <w:r w:rsidRPr="000D50AB">
        <w:rPr>
          <w:rFonts w:ascii="Century" w:hAnsi="Century"/>
          <w:b/>
          <w:sz w:val="22"/>
        </w:rPr>
        <w:t>:</w:t>
      </w:r>
    </w:p>
    <w:p w14:paraId="7B17E5F4" w14:textId="77777777" w:rsidR="00CC5AD1" w:rsidRPr="000D50AB" w:rsidRDefault="00CC5AD1" w:rsidP="00CC5AD1">
      <w:pPr>
        <w:pStyle w:val="Akapitzlist"/>
        <w:numPr>
          <w:ilvl w:val="0"/>
          <w:numId w:val="35"/>
        </w:numPr>
        <w:shd w:val="clear" w:color="auto" w:fill="FFFFFF" w:themeFill="background1"/>
        <w:autoSpaceDE w:val="0"/>
        <w:autoSpaceDN w:val="0"/>
        <w:adjustRightInd w:val="0"/>
        <w:spacing w:line="276" w:lineRule="auto"/>
        <w:ind w:left="1276" w:hanging="567"/>
        <w:jc w:val="both"/>
        <w:textAlignment w:val="baseline"/>
        <w:rPr>
          <w:rFonts w:ascii="Century" w:hAnsi="Century" w:cs="Arial"/>
          <w:sz w:val="22"/>
          <w:szCs w:val="22"/>
        </w:rPr>
      </w:pPr>
      <w:r w:rsidRPr="000D50AB">
        <w:rPr>
          <w:rFonts w:ascii="Century" w:hAnsi="Century" w:cs="Arial"/>
          <w:sz w:val="22"/>
          <w:szCs w:val="22"/>
        </w:rPr>
        <w:t>5-u dni roboczych od dnia zg</w:t>
      </w:r>
      <w:r w:rsidRPr="000D50AB">
        <w:rPr>
          <w:rFonts w:ascii="Century" w:hAnsi="Century" w:cs="Arial" w:hint="eastAsia"/>
          <w:sz w:val="22"/>
          <w:szCs w:val="22"/>
        </w:rPr>
        <w:t>ł</w:t>
      </w:r>
      <w:r w:rsidRPr="000D50AB">
        <w:rPr>
          <w:rFonts w:ascii="Century" w:hAnsi="Century" w:cs="Arial"/>
          <w:sz w:val="22"/>
          <w:szCs w:val="22"/>
        </w:rPr>
        <w:t>oszenia przez Zamawiaj</w:t>
      </w:r>
      <w:r w:rsidRPr="000D50AB">
        <w:rPr>
          <w:rFonts w:ascii="Century" w:hAnsi="Century" w:cs="Arial" w:hint="eastAsia"/>
          <w:sz w:val="22"/>
          <w:szCs w:val="22"/>
        </w:rPr>
        <w:t>ą</w:t>
      </w:r>
      <w:r w:rsidRPr="000D50AB">
        <w:rPr>
          <w:rFonts w:ascii="Century" w:hAnsi="Century" w:cs="Arial"/>
          <w:sz w:val="22"/>
          <w:szCs w:val="22"/>
        </w:rPr>
        <w:t xml:space="preserve">cego reklamacji </w:t>
      </w:r>
      <w:r w:rsidRPr="000D50AB">
        <w:rPr>
          <w:rFonts w:ascii="Century" w:hAnsi="Century" w:cs="Arial" w:hint="eastAsia"/>
          <w:sz w:val="22"/>
          <w:szCs w:val="22"/>
        </w:rPr>
        <w:t>–</w:t>
      </w:r>
      <w:r w:rsidRPr="000D50AB">
        <w:rPr>
          <w:rFonts w:ascii="Century" w:hAnsi="Century" w:cs="Arial"/>
          <w:sz w:val="22"/>
          <w:szCs w:val="22"/>
        </w:rPr>
        <w:t xml:space="preserve"> w     przypadku reklamacji ilo</w:t>
      </w:r>
      <w:r w:rsidRPr="000D50AB">
        <w:rPr>
          <w:rFonts w:ascii="Century" w:hAnsi="Century" w:cs="Arial" w:hint="eastAsia"/>
          <w:sz w:val="22"/>
          <w:szCs w:val="22"/>
        </w:rPr>
        <w:t>ś</w:t>
      </w:r>
      <w:r w:rsidRPr="000D50AB">
        <w:rPr>
          <w:rFonts w:ascii="Century" w:hAnsi="Century" w:cs="Arial"/>
          <w:sz w:val="22"/>
          <w:szCs w:val="22"/>
        </w:rPr>
        <w:t>ciowej lub asortymentowej,</w:t>
      </w:r>
    </w:p>
    <w:p w14:paraId="5EDDBF85" w14:textId="77777777" w:rsidR="00CC5AD1" w:rsidRPr="000D50AB" w:rsidRDefault="00CC5AD1" w:rsidP="00CC5AD1">
      <w:pPr>
        <w:pStyle w:val="Akapitzlist"/>
        <w:numPr>
          <w:ilvl w:val="0"/>
          <w:numId w:val="35"/>
        </w:numPr>
        <w:shd w:val="clear" w:color="auto" w:fill="FFFFFF" w:themeFill="background1"/>
        <w:autoSpaceDE w:val="0"/>
        <w:autoSpaceDN w:val="0"/>
        <w:adjustRightInd w:val="0"/>
        <w:spacing w:line="276" w:lineRule="auto"/>
        <w:ind w:left="1276" w:hanging="567"/>
        <w:jc w:val="both"/>
        <w:textAlignment w:val="baseline"/>
        <w:rPr>
          <w:rFonts w:ascii="Century" w:hAnsi="Century" w:cs="Arial"/>
          <w:sz w:val="22"/>
          <w:szCs w:val="22"/>
        </w:rPr>
      </w:pPr>
      <w:r w:rsidRPr="000D50AB">
        <w:rPr>
          <w:rFonts w:ascii="Century" w:hAnsi="Century" w:cs="Arial"/>
          <w:sz w:val="22"/>
          <w:szCs w:val="22"/>
        </w:rPr>
        <w:t xml:space="preserve"> 5-u dni roboczych od dnia dostarczenia reklamowanego towaru do Wykonawcy – w przypadku reklamacji jako</w:t>
      </w:r>
      <w:r w:rsidRPr="000D50AB">
        <w:rPr>
          <w:rFonts w:ascii="Century" w:hAnsi="Century" w:cs="Arial" w:hint="eastAsia"/>
          <w:sz w:val="22"/>
          <w:szCs w:val="22"/>
        </w:rPr>
        <w:t>ś</w:t>
      </w:r>
      <w:r w:rsidRPr="000D50AB">
        <w:rPr>
          <w:rFonts w:ascii="Century" w:hAnsi="Century" w:cs="Arial"/>
          <w:sz w:val="22"/>
          <w:szCs w:val="22"/>
        </w:rPr>
        <w:t>ciowej.</w:t>
      </w:r>
    </w:p>
    <w:p w14:paraId="2B4CE875" w14:textId="269F7159" w:rsidR="004E1BDC" w:rsidRPr="00194C81" w:rsidRDefault="004E1BDC" w:rsidP="001541CA">
      <w:pPr>
        <w:numPr>
          <w:ilvl w:val="0"/>
          <w:numId w:val="16"/>
        </w:numPr>
        <w:shd w:val="clear" w:color="auto" w:fill="FFFFFF" w:themeFill="background1"/>
        <w:tabs>
          <w:tab w:val="clear" w:pos="360"/>
          <w:tab w:val="num" w:pos="426"/>
        </w:tabs>
        <w:autoSpaceDE w:val="0"/>
        <w:autoSpaceDN w:val="0"/>
        <w:adjustRightInd w:val="0"/>
        <w:spacing w:line="276" w:lineRule="auto"/>
        <w:ind w:left="426" w:hanging="426"/>
        <w:jc w:val="both"/>
        <w:textAlignment w:val="baseline"/>
        <w:rPr>
          <w:rFonts w:ascii="Century" w:hAnsi="Century"/>
          <w:sz w:val="22"/>
          <w:szCs w:val="22"/>
        </w:rPr>
      </w:pPr>
      <w:r w:rsidRPr="00194C81">
        <w:rPr>
          <w:rFonts w:ascii="Century" w:hAnsi="Century"/>
          <w:sz w:val="22"/>
          <w:szCs w:val="22"/>
        </w:rPr>
        <w:t>Po bezskutecznym upływie terminu, o którym mowa w ust. 5</w:t>
      </w:r>
      <w:r w:rsidR="00C247DD" w:rsidRPr="00194C81">
        <w:rPr>
          <w:rFonts w:ascii="Century" w:hAnsi="Century"/>
          <w:sz w:val="22"/>
          <w:szCs w:val="22"/>
        </w:rPr>
        <w:t>,</w:t>
      </w:r>
      <w:r w:rsidRPr="00194C81">
        <w:rPr>
          <w:rFonts w:ascii="Century" w:hAnsi="Century"/>
          <w:sz w:val="22"/>
          <w:szCs w:val="22"/>
        </w:rPr>
        <w:t xml:space="preserve"> reklamacja będzie uznana w całości zgodnie z żądaniem Zamawiającego.</w:t>
      </w:r>
    </w:p>
    <w:p w14:paraId="407E9AE8" w14:textId="5BDF3B10" w:rsidR="004E1BDC" w:rsidRPr="00194C81" w:rsidRDefault="004E1BDC" w:rsidP="001541CA">
      <w:pPr>
        <w:pStyle w:val="Tekstpodstawowy230"/>
        <w:numPr>
          <w:ilvl w:val="0"/>
          <w:numId w:val="16"/>
        </w:numPr>
        <w:shd w:val="clear" w:color="auto" w:fill="FFFFFF" w:themeFill="background1"/>
        <w:tabs>
          <w:tab w:val="clear" w:pos="360"/>
          <w:tab w:val="num" w:pos="426"/>
        </w:tabs>
        <w:suppressAutoHyphens w:val="0"/>
        <w:overflowPunct/>
        <w:autoSpaceDE/>
        <w:autoSpaceDN w:val="0"/>
        <w:spacing w:after="0" w:line="276" w:lineRule="auto"/>
        <w:ind w:left="426" w:hanging="426"/>
        <w:jc w:val="both"/>
        <w:rPr>
          <w:rFonts w:ascii="Century" w:hAnsi="Century"/>
          <w:sz w:val="22"/>
          <w:szCs w:val="22"/>
        </w:rPr>
      </w:pPr>
      <w:r w:rsidRPr="00194C81">
        <w:rPr>
          <w:rFonts w:ascii="Century" w:hAnsi="Century"/>
          <w:sz w:val="22"/>
          <w:szCs w:val="22"/>
        </w:rPr>
        <w:t xml:space="preserve">W razie odrzucenia przez Wykonawcę reklamacji na wady </w:t>
      </w:r>
      <w:r w:rsidR="0099585D" w:rsidRPr="00194C81">
        <w:rPr>
          <w:rFonts w:ascii="Century" w:hAnsi="Century"/>
          <w:sz w:val="22"/>
          <w:szCs w:val="22"/>
        </w:rPr>
        <w:t>Produktów</w:t>
      </w:r>
      <w:r w:rsidRPr="00194C81">
        <w:rPr>
          <w:rFonts w:ascii="Century" w:hAnsi="Century"/>
          <w:sz w:val="22"/>
          <w:szCs w:val="22"/>
        </w:rPr>
        <w:t>, o których mowa w ust. 4, Zamawiający może zażądać przeprowadzenia ekspertyzy przez właściwego rzeczoznawcę.</w:t>
      </w:r>
    </w:p>
    <w:p w14:paraId="54099E48" w14:textId="739E6282" w:rsidR="004E1BDC" w:rsidRPr="00194C81" w:rsidRDefault="004E1BDC" w:rsidP="001541CA">
      <w:pPr>
        <w:pStyle w:val="Tekstpodstawowy230"/>
        <w:numPr>
          <w:ilvl w:val="0"/>
          <w:numId w:val="16"/>
        </w:numPr>
        <w:shd w:val="clear" w:color="auto" w:fill="FFFFFF" w:themeFill="background1"/>
        <w:tabs>
          <w:tab w:val="clear" w:pos="360"/>
          <w:tab w:val="num" w:pos="426"/>
        </w:tabs>
        <w:suppressAutoHyphens w:val="0"/>
        <w:overflowPunct/>
        <w:autoSpaceDE/>
        <w:autoSpaceDN w:val="0"/>
        <w:spacing w:after="0" w:line="276" w:lineRule="auto"/>
        <w:ind w:left="426" w:hanging="426"/>
        <w:jc w:val="both"/>
        <w:rPr>
          <w:rFonts w:ascii="Century" w:hAnsi="Century"/>
          <w:sz w:val="22"/>
          <w:szCs w:val="22"/>
        </w:rPr>
      </w:pPr>
      <w:r w:rsidRPr="00194C81">
        <w:rPr>
          <w:rFonts w:ascii="Century" w:hAnsi="Century"/>
          <w:sz w:val="22"/>
          <w:szCs w:val="22"/>
        </w:rPr>
        <w:t>Jeżeli reklamacja Zamawiającego okaże się uzasadniona, koszty związane z</w:t>
      </w:r>
      <w:r w:rsidR="00C247DD" w:rsidRPr="00194C81">
        <w:rPr>
          <w:rFonts w:ascii="Century" w:hAnsi="Century"/>
          <w:sz w:val="22"/>
          <w:szCs w:val="22"/>
        </w:rPr>
        <w:t> </w:t>
      </w:r>
      <w:r w:rsidRPr="00194C81">
        <w:rPr>
          <w:rFonts w:ascii="Century" w:hAnsi="Century"/>
          <w:sz w:val="22"/>
          <w:szCs w:val="22"/>
        </w:rPr>
        <w:t>przeprowadzeniem ekspertyzy ponosi Wykonawca.</w:t>
      </w:r>
    </w:p>
    <w:p w14:paraId="100A0E7F" w14:textId="34EA83E6" w:rsidR="004E1BDC" w:rsidRPr="00194C81" w:rsidRDefault="004E1BDC" w:rsidP="001541CA">
      <w:pPr>
        <w:pStyle w:val="Tekstpodstawowy230"/>
        <w:numPr>
          <w:ilvl w:val="0"/>
          <w:numId w:val="16"/>
        </w:numPr>
        <w:shd w:val="clear" w:color="auto" w:fill="FFFFFF" w:themeFill="background1"/>
        <w:tabs>
          <w:tab w:val="clear" w:pos="360"/>
          <w:tab w:val="num" w:pos="426"/>
        </w:tabs>
        <w:suppressAutoHyphens w:val="0"/>
        <w:overflowPunct/>
        <w:autoSpaceDE/>
        <w:autoSpaceDN w:val="0"/>
        <w:spacing w:after="0" w:line="276" w:lineRule="auto"/>
        <w:ind w:left="426" w:hanging="426"/>
        <w:jc w:val="both"/>
        <w:rPr>
          <w:rFonts w:ascii="Century" w:hAnsi="Century"/>
          <w:sz w:val="22"/>
          <w:szCs w:val="22"/>
        </w:rPr>
      </w:pPr>
      <w:r w:rsidRPr="00194C81">
        <w:rPr>
          <w:rFonts w:ascii="Century" w:hAnsi="Century"/>
          <w:sz w:val="22"/>
          <w:szCs w:val="22"/>
        </w:rPr>
        <w:t xml:space="preserve">Jeżeli z powodu wady prawnej </w:t>
      </w:r>
      <w:r w:rsidR="0099585D" w:rsidRPr="00194C81">
        <w:rPr>
          <w:rFonts w:ascii="Century" w:hAnsi="Century"/>
          <w:sz w:val="22"/>
          <w:szCs w:val="22"/>
        </w:rPr>
        <w:t>Produktów</w:t>
      </w:r>
      <w:r w:rsidRPr="00194C81">
        <w:rPr>
          <w:rFonts w:ascii="Century" w:hAnsi="Century"/>
          <w:sz w:val="22"/>
          <w:szCs w:val="22"/>
        </w:rPr>
        <w:t xml:space="preserve"> Zama</w:t>
      </w:r>
      <w:r w:rsidR="00CE5EB7">
        <w:rPr>
          <w:rFonts w:ascii="Century" w:hAnsi="Century"/>
          <w:sz w:val="22"/>
          <w:szCs w:val="22"/>
        </w:rPr>
        <w:t xml:space="preserve">wiający będzie zmuszony wydać </w:t>
      </w:r>
      <w:r w:rsidR="00CE5EB7" w:rsidRPr="00731D48">
        <w:rPr>
          <w:rFonts w:ascii="Century" w:hAnsi="Century"/>
          <w:sz w:val="22"/>
          <w:szCs w:val="22"/>
        </w:rPr>
        <w:t>je</w:t>
      </w:r>
      <w:r w:rsidRPr="00731D48">
        <w:rPr>
          <w:rFonts w:ascii="Century" w:hAnsi="Century"/>
          <w:sz w:val="22"/>
          <w:szCs w:val="22"/>
        </w:rPr>
        <w:t xml:space="preserve"> osobie trzeciej,</w:t>
      </w:r>
      <w:r w:rsidRPr="00194C81">
        <w:rPr>
          <w:rFonts w:ascii="Century" w:hAnsi="Century"/>
          <w:sz w:val="22"/>
          <w:szCs w:val="22"/>
        </w:rPr>
        <w:t xml:space="preserve"> Wykonawca jest obowiązany do zwrotu </w:t>
      </w:r>
      <w:r w:rsidR="0099585D" w:rsidRPr="00194C81">
        <w:rPr>
          <w:rFonts w:ascii="Century" w:hAnsi="Century"/>
          <w:sz w:val="22"/>
          <w:szCs w:val="22"/>
        </w:rPr>
        <w:t xml:space="preserve">otrzymanego za nie wynagrodzenia </w:t>
      </w:r>
      <w:r w:rsidRPr="00194C81">
        <w:rPr>
          <w:rFonts w:ascii="Century" w:hAnsi="Century"/>
          <w:sz w:val="22"/>
          <w:szCs w:val="22"/>
        </w:rPr>
        <w:t xml:space="preserve">bez względu na inne postanowienia Umowy. </w:t>
      </w:r>
    </w:p>
    <w:p w14:paraId="566E61B0" w14:textId="41A8BF53" w:rsidR="002F33A1" w:rsidRPr="00194C81" w:rsidRDefault="002F33A1" w:rsidP="001541CA">
      <w:pPr>
        <w:pStyle w:val="Tekstpodstawowy230"/>
        <w:numPr>
          <w:ilvl w:val="0"/>
          <w:numId w:val="16"/>
        </w:numPr>
        <w:shd w:val="clear" w:color="auto" w:fill="FFFFFF" w:themeFill="background1"/>
        <w:tabs>
          <w:tab w:val="clear" w:pos="360"/>
          <w:tab w:val="num" w:pos="426"/>
        </w:tabs>
        <w:suppressAutoHyphens w:val="0"/>
        <w:overflowPunct/>
        <w:autoSpaceDE/>
        <w:autoSpaceDN w:val="0"/>
        <w:spacing w:after="0" w:line="276" w:lineRule="auto"/>
        <w:ind w:left="426" w:hanging="426"/>
        <w:jc w:val="both"/>
        <w:rPr>
          <w:rFonts w:ascii="Century" w:hAnsi="Century"/>
          <w:sz w:val="22"/>
          <w:szCs w:val="22"/>
        </w:rPr>
      </w:pPr>
      <w:r w:rsidRPr="00194C81">
        <w:rPr>
          <w:rFonts w:ascii="Century" w:hAnsi="Century"/>
          <w:sz w:val="22"/>
          <w:szCs w:val="22"/>
        </w:rPr>
        <w:t xml:space="preserve">Jakiekolwiek działanie niepożądane lub reklamacja jakościowa związana z użyciem </w:t>
      </w:r>
      <w:r w:rsidR="0099585D" w:rsidRPr="00194C81">
        <w:rPr>
          <w:rFonts w:ascii="Century" w:hAnsi="Century"/>
          <w:sz w:val="22"/>
          <w:szCs w:val="22"/>
        </w:rPr>
        <w:t>Produktów</w:t>
      </w:r>
      <w:r w:rsidRPr="00194C81">
        <w:rPr>
          <w:rFonts w:ascii="Century" w:hAnsi="Century"/>
          <w:sz w:val="22"/>
          <w:szCs w:val="22"/>
        </w:rPr>
        <w:t xml:space="preserve"> będzie rozpatrywana zgodnie z lokalnymi przepisami prawa. Informacje o</w:t>
      </w:r>
      <w:r w:rsidR="00C247DD" w:rsidRPr="00194C81">
        <w:rPr>
          <w:rFonts w:ascii="Century" w:hAnsi="Century"/>
          <w:sz w:val="22"/>
          <w:szCs w:val="22"/>
        </w:rPr>
        <w:t> </w:t>
      </w:r>
      <w:r w:rsidRPr="00194C81">
        <w:rPr>
          <w:rFonts w:ascii="Century" w:hAnsi="Century"/>
          <w:sz w:val="22"/>
          <w:szCs w:val="22"/>
        </w:rPr>
        <w:t xml:space="preserve">ww. zdarzeniach będą przekazywane niezwłocznie do Wykonawcy pod </w:t>
      </w:r>
      <w:r w:rsidR="00E351C1" w:rsidRPr="00194C81">
        <w:rPr>
          <w:rFonts w:ascii="Century" w:hAnsi="Century"/>
          <w:sz w:val="22"/>
          <w:szCs w:val="22"/>
        </w:rPr>
        <w:t>następujące dane :</w:t>
      </w:r>
    </w:p>
    <w:p w14:paraId="4573B36C" w14:textId="3078B69A" w:rsidR="002F33A1" w:rsidRPr="00194C81" w:rsidRDefault="002F33A1" w:rsidP="001541CA">
      <w:pPr>
        <w:pStyle w:val="Tekstpodstawowy230"/>
        <w:numPr>
          <w:ilvl w:val="0"/>
          <w:numId w:val="18"/>
        </w:numPr>
        <w:shd w:val="clear" w:color="auto" w:fill="FFFFFF" w:themeFill="background1"/>
        <w:suppressAutoHyphens w:val="0"/>
        <w:overflowPunct/>
        <w:autoSpaceDE/>
        <w:autoSpaceDN w:val="0"/>
        <w:spacing w:after="0" w:line="276" w:lineRule="auto"/>
        <w:jc w:val="both"/>
        <w:rPr>
          <w:rFonts w:ascii="Century" w:hAnsi="Century"/>
          <w:sz w:val="22"/>
          <w:szCs w:val="22"/>
        </w:rPr>
      </w:pPr>
      <w:r w:rsidRPr="00194C81">
        <w:rPr>
          <w:rFonts w:ascii="Century" w:hAnsi="Century"/>
          <w:sz w:val="22"/>
          <w:szCs w:val="22"/>
        </w:rPr>
        <w:t xml:space="preserve"> Nazwa: ……………………………………</w:t>
      </w:r>
      <w:r w:rsidR="000D50AB">
        <w:rPr>
          <w:rFonts w:ascii="Century" w:hAnsi="Century"/>
          <w:sz w:val="22"/>
          <w:szCs w:val="22"/>
        </w:rPr>
        <w:t>.</w:t>
      </w:r>
      <w:r w:rsidRPr="00194C81">
        <w:rPr>
          <w:rFonts w:ascii="Century" w:hAnsi="Century"/>
          <w:sz w:val="22"/>
          <w:szCs w:val="22"/>
        </w:rPr>
        <w:t xml:space="preserve">…… </w:t>
      </w:r>
    </w:p>
    <w:p w14:paraId="0C0D75B6" w14:textId="220204E5" w:rsidR="002F33A1" w:rsidRPr="00194C81" w:rsidRDefault="002F33A1" w:rsidP="001541CA">
      <w:pPr>
        <w:pStyle w:val="Tekstpodstawowy230"/>
        <w:numPr>
          <w:ilvl w:val="0"/>
          <w:numId w:val="18"/>
        </w:numPr>
        <w:shd w:val="clear" w:color="auto" w:fill="FFFFFF" w:themeFill="background1"/>
        <w:suppressAutoHyphens w:val="0"/>
        <w:overflowPunct/>
        <w:autoSpaceDE/>
        <w:autoSpaceDN w:val="0"/>
        <w:spacing w:after="0" w:line="276" w:lineRule="auto"/>
        <w:jc w:val="both"/>
        <w:rPr>
          <w:rFonts w:ascii="Century" w:hAnsi="Century"/>
          <w:sz w:val="22"/>
          <w:szCs w:val="22"/>
        </w:rPr>
      </w:pPr>
      <w:r w:rsidRPr="00194C81">
        <w:rPr>
          <w:rFonts w:ascii="Century" w:hAnsi="Century"/>
          <w:sz w:val="22"/>
          <w:szCs w:val="22"/>
        </w:rPr>
        <w:t>Adres: ………………………..………………</w:t>
      </w:r>
      <w:r w:rsidR="000D50AB">
        <w:rPr>
          <w:rFonts w:ascii="Century" w:hAnsi="Century"/>
          <w:sz w:val="22"/>
          <w:szCs w:val="22"/>
        </w:rPr>
        <w:t>..</w:t>
      </w:r>
      <w:r w:rsidRPr="00194C81">
        <w:rPr>
          <w:rFonts w:ascii="Century" w:hAnsi="Century"/>
          <w:sz w:val="22"/>
          <w:szCs w:val="22"/>
        </w:rPr>
        <w:t xml:space="preserve">… </w:t>
      </w:r>
    </w:p>
    <w:p w14:paraId="0824919A" w14:textId="43CDDFAA" w:rsidR="002F33A1" w:rsidRPr="00194C81" w:rsidRDefault="002F33A1" w:rsidP="001541CA">
      <w:pPr>
        <w:pStyle w:val="Tekstpodstawowy230"/>
        <w:numPr>
          <w:ilvl w:val="0"/>
          <w:numId w:val="18"/>
        </w:numPr>
        <w:shd w:val="clear" w:color="auto" w:fill="FFFFFF" w:themeFill="background1"/>
        <w:suppressAutoHyphens w:val="0"/>
        <w:overflowPunct/>
        <w:autoSpaceDE/>
        <w:autoSpaceDN w:val="0"/>
        <w:spacing w:after="0" w:line="276" w:lineRule="auto"/>
        <w:jc w:val="both"/>
        <w:rPr>
          <w:rFonts w:ascii="Century" w:hAnsi="Century"/>
          <w:sz w:val="22"/>
          <w:szCs w:val="22"/>
        </w:rPr>
      </w:pPr>
      <w:r w:rsidRPr="00194C81">
        <w:rPr>
          <w:rFonts w:ascii="Century" w:hAnsi="Century"/>
          <w:sz w:val="22"/>
          <w:szCs w:val="22"/>
        </w:rPr>
        <w:t>Tel.: …………………..……….………..………..</w:t>
      </w:r>
    </w:p>
    <w:p w14:paraId="5C915355" w14:textId="3F4E658D" w:rsidR="002F33A1" w:rsidRPr="00194C81" w:rsidRDefault="002F33A1" w:rsidP="001541CA">
      <w:pPr>
        <w:pStyle w:val="Tekstpodstawowy230"/>
        <w:numPr>
          <w:ilvl w:val="0"/>
          <w:numId w:val="18"/>
        </w:numPr>
        <w:shd w:val="clear" w:color="auto" w:fill="FFFFFF" w:themeFill="background1"/>
        <w:suppressAutoHyphens w:val="0"/>
        <w:overflowPunct/>
        <w:autoSpaceDE/>
        <w:autoSpaceDN w:val="0"/>
        <w:spacing w:after="0" w:line="276" w:lineRule="auto"/>
        <w:jc w:val="both"/>
        <w:rPr>
          <w:rFonts w:ascii="Century" w:hAnsi="Century"/>
          <w:sz w:val="22"/>
          <w:szCs w:val="22"/>
        </w:rPr>
      </w:pPr>
      <w:r w:rsidRPr="00194C81">
        <w:rPr>
          <w:rFonts w:ascii="Century" w:hAnsi="Century"/>
          <w:sz w:val="22"/>
          <w:szCs w:val="22"/>
        </w:rPr>
        <w:t>Fax:……………………………………………….</w:t>
      </w:r>
    </w:p>
    <w:p w14:paraId="1342A6F7" w14:textId="490E2763" w:rsidR="007C6EAE" w:rsidRPr="00271FCF" w:rsidRDefault="002F33A1" w:rsidP="00AA774F">
      <w:pPr>
        <w:pStyle w:val="Tekstpodstawowy230"/>
        <w:numPr>
          <w:ilvl w:val="0"/>
          <w:numId w:val="18"/>
        </w:numPr>
        <w:shd w:val="clear" w:color="auto" w:fill="FFFFFF" w:themeFill="background1"/>
        <w:suppressAutoHyphens w:val="0"/>
        <w:overflowPunct/>
        <w:autoSpaceDE/>
        <w:autoSpaceDN w:val="0"/>
        <w:spacing w:after="0" w:line="276" w:lineRule="auto"/>
        <w:jc w:val="both"/>
        <w:rPr>
          <w:rFonts w:ascii="Century" w:hAnsi="Century"/>
          <w:sz w:val="22"/>
          <w:szCs w:val="22"/>
        </w:rPr>
      </w:pPr>
      <w:r w:rsidRPr="00271FCF">
        <w:rPr>
          <w:rFonts w:ascii="Century" w:hAnsi="Century"/>
          <w:sz w:val="22"/>
          <w:szCs w:val="22"/>
        </w:rPr>
        <w:t>Email: …………………………..………………</w:t>
      </w:r>
      <w:r w:rsidR="00271FCF" w:rsidRPr="00271FCF">
        <w:rPr>
          <w:rFonts w:ascii="Century" w:hAnsi="Century"/>
          <w:sz w:val="22"/>
          <w:szCs w:val="22"/>
        </w:rPr>
        <w:t>.</w:t>
      </w:r>
    </w:p>
    <w:p w14:paraId="6CDAC58C" w14:textId="50B591E5" w:rsidR="004E1BDC" w:rsidRPr="00194C81" w:rsidRDefault="002F33A1" w:rsidP="00D55B73">
      <w:pPr>
        <w:pStyle w:val="Tekstpodstawowy230"/>
        <w:shd w:val="clear" w:color="auto" w:fill="FFFFFF" w:themeFill="background1"/>
        <w:suppressAutoHyphens w:val="0"/>
        <w:overflowPunct/>
        <w:autoSpaceDE/>
        <w:autoSpaceDN w:val="0"/>
        <w:spacing w:after="0" w:line="276" w:lineRule="auto"/>
        <w:jc w:val="both"/>
        <w:rPr>
          <w:rFonts w:ascii="Century" w:hAnsi="Century"/>
          <w:sz w:val="22"/>
          <w:szCs w:val="22"/>
        </w:rPr>
      </w:pPr>
      <w:r w:rsidRPr="00194C81">
        <w:rPr>
          <w:rFonts w:ascii="Century" w:hAnsi="Century"/>
          <w:sz w:val="22"/>
          <w:szCs w:val="22"/>
        </w:rPr>
        <w:t xml:space="preserve">   </w:t>
      </w:r>
    </w:p>
    <w:p w14:paraId="1FD97A88" w14:textId="34CE66B0" w:rsidR="004E1BDC" w:rsidRPr="00194C81" w:rsidRDefault="004E1BDC" w:rsidP="00D55B73">
      <w:pPr>
        <w:pStyle w:val="paragraf"/>
        <w:numPr>
          <w:ilvl w:val="0"/>
          <w:numId w:val="0"/>
        </w:numPr>
        <w:shd w:val="clear" w:color="auto" w:fill="FFFFFF" w:themeFill="background1"/>
        <w:spacing w:before="0" w:after="0" w:line="276" w:lineRule="auto"/>
        <w:rPr>
          <w:rFonts w:ascii="Century" w:hAnsi="Century"/>
          <w:sz w:val="22"/>
          <w:szCs w:val="22"/>
        </w:rPr>
      </w:pPr>
      <w:r w:rsidRPr="00194C81">
        <w:rPr>
          <w:rFonts w:ascii="Century" w:hAnsi="Century"/>
          <w:sz w:val="22"/>
          <w:szCs w:val="22"/>
        </w:rPr>
        <w:t xml:space="preserve">§ </w:t>
      </w:r>
      <w:r w:rsidR="008B0837" w:rsidRPr="00194C81">
        <w:rPr>
          <w:rFonts w:ascii="Century" w:hAnsi="Century"/>
          <w:sz w:val="22"/>
          <w:szCs w:val="22"/>
        </w:rPr>
        <w:t>8</w:t>
      </w:r>
    </w:p>
    <w:p w14:paraId="77A16AE4" w14:textId="1C7FF76A" w:rsidR="004E1BDC" w:rsidRPr="00194C81" w:rsidRDefault="00C05F9A" w:rsidP="00D55B73">
      <w:pPr>
        <w:pStyle w:val="paragraf"/>
        <w:numPr>
          <w:ilvl w:val="0"/>
          <w:numId w:val="0"/>
        </w:numPr>
        <w:shd w:val="clear" w:color="auto" w:fill="FFFFFF" w:themeFill="background1"/>
        <w:spacing w:before="0" w:line="276" w:lineRule="auto"/>
        <w:rPr>
          <w:rFonts w:ascii="Century" w:hAnsi="Century"/>
          <w:b w:val="0"/>
          <w:sz w:val="22"/>
          <w:szCs w:val="22"/>
        </w:rPr>
      </w:pPr>
      <w:r w:rsidRPr="00194C81">
        <w:rPr>
          <w:rFonts w:ascii="Century" w:hAnsi="Century"/>
          <w:sz w:val="22"/>
          <w:szCs w:val="22"/>
        </w:rPr>
        <w:t>Kary umowne</w:t>
      </w:r>
    </w:p>
    <w:p w14:paraId="34E222ED" w14:textId="62BC66C0" w:rsidR="008B0837" w:rsidRPr="00194C81" w:rsidRDefault="008B0837" w:rsidP="001541CA">
      <w:pPr>
        <w:numPr>
          <w:ilvl w:val="0"/>
          <w:numId w:val="15"/>
        </w:numPr>
        <w:shd w:val="clear" w:color="auto" w:fill="FFFFFF" w:themeFill="background1"/>
        <w:tabs>
          <w:tab w:val="clear" w:pos="1068"/>
          <w:tab w:val="num" w:pos="360"/>
          <w:tab w:val="left" w:pos="5605"/>
        </w:tabs>
        <w:spacing w:line="276" w:lineRule="auto"/>
        <w:ind w:left="360"/>
        <w:jc w:val="both"/>
        <w:rPr>
          <w:rFonts w:ascii="Century" w:hAnsi="Century"/>
          <w:sz w:val="22"/>
          <w:szCs w:val="22"/>
        </w:rPr>
      </w:pPr>
      <w:r w:rsidRPr="00194C81">
        <w:rPr>
          <w:rFonts w:ascii="Century" w:hAnsi="Century"/>
          <w:sz w:val="22"/>
          <w:szCs w:val="22"/>
        </w:rPr>
        <w:t xml:space="preserve">Strony ustalają odpowiedzialność za niewykonanie lub nienależyte wykonanie Umowy w formie kar umownych. </w:t>
      </w:r>
    </w:p>
    <w:p w14:paraId="068E925C" w14:textId="6A2D8795" w:rsidR="004E1BDC" w:rsidRPr="00194C81" w:rsidRDefault="004E1BDC" w:rsidP="001541CA">
      <w:pPr>
        <w:numPr>
          <w:ilvl w:val="0"/>
          <w:numId w:val="15"/>
        </w:numPr>
        <w:shd w:val="clear" w:color="auto" w:fill="FFFFFF" w:themeFill="background1"/>
        <w:tabs>
          <w:tab w:val="clear" w:pos="1068"/>
          <w:tab w:val="num" w:pos="360"/>
          <w:tab w:val="left" w:pos="5605"/>
        </w:tabs>
        <w:spacing w:line="276" w:lineRule="auto"/>
        <w:ind w:left="360"/>
        <w:jc w:val="both"/>
        <w:rPr>
          <w:rFonts w:ascii="Century" w:hAnsi="Century"/>
          <w:sz w:val="22"/>
          <w:szCs w:val="22"/>
        </w:rPr>
      </w:pPr>
      <w:r w:rsidRPr="00194C81">
        <w:rPr>
          <w:rFonts w:ascii="Century" w:hAnsi="Century"/>
          <w:sz w:val="22"/>
          <w:szCs w:val="22"/>
        </w:rPr>
        <w:t>W przypadku niewykonania lub nienależytego wykonania Umowy</w:t>
      </w:r>
      <w:r w:rsidR="008B0837" w:rsidRPr="00194C81">
        <w:rPr>
          <w:rFonts w:ascii="Century" w:hAnsi="Century"/>
          <w:sz w:val="22"/>
          <w:szCs w:val="22"/>
        </w:rPr>
        <w:t xml:space="preserve"> lub jej cz</w:t>
      </w:r>
      <w:r w:rsidR="000A4288" w:rsidRPr="00194C81">
        <w:rPr>
          <w:rFonts w:ascii="Century" w:hAnsi="Century"/>
          <w:sz w:val="22"/>
          <w:szCs w:val="22"/>
        </w:rPr>
        <w:t>ę</w:t>
      </w:r>
      <w:r w:rsidR="008B0837" w:rsidRPr="00194C81">
        <w:rPr>
          <w:rFonts w:ascii="Century" w:hAnsi="Century"/>
          <w:sz w:val="22"/>
          <w:szCs w:val="22"/>
        </w:rPr>
        <w:t>ści</w:t>
      </w:r>
      <w:r w:rsidRPr="00194C81">
        <w:rPr>
          <w:rFonts w:ascii="Century" w:hAnsi="Century"/>
          <w:sz w:val="22"/>
          <w:szCs w:val="22"/>
        </w:rPr>
        <w:t>,</w:t>
      </w:r>
      <w:r w:rsidR="006E5622" w:rsidRPr="00194C81">
        <w:rPr>
          <w:rFonts w:ascii="Century" w:hAnsi="Century"/>
          <w:sz w:val="22"/>
          <w:szCs w:val="22"/>
        </w:rPr>
        <w:t xml:space="preserve"> </w:t>
      </w:r>
      <w:r w:rsidR="00A42FAF" w:rsidRPr="00177CFA">
        <w:rPr>
          <w:rFonts w:ascii="Century" w:hAnsi="Century"/>
          <w:sz w:val="22"/>
          <w:szCs w:val="22"/>
        </w:rPr>
        <w:t>Zamawiający ma prawo naliczyć karę</w:t>
      </w:r>
      <w:r w:rsidR="008B0837" w:rsidRPr="00177CFA">
        <w:rPr>
          <w:rFonts w:ascii="Century" w:hAnsi="Century"/>
          <w:sz w:val="22"/>
          <w:szCs w:val="22"/>
        </w:rPr>
        <w:t xml:space="preserve"> umowną</w:t>
      </w:r>
      <w:r w:rsidR="008B0837" w:rsidRPr="00194C81">
        <w:rPr>
          <w:rFonts w:ascii="Century" w:hAnsi="Century"/>
          <w:sz w:val="22"/>
          <w:szCs w:val="22"/>
        </w:rPr>
        <w:t xml:space="preserve"> w kwocie stanowiącej równowartość:</w:t>
      </w:r>
    </w:p>
    <w:p w14:paraId="2B02AE54" w14:textId="612C49F5" w:rsidR="008B0837" w:rsidRPr="00194C81" w:rsidRDefault="00195476" w:rsidP="00D55B73">
      <w:pPr>
        <w:shd w:val="clear" w:color="auto" w:fill="FFFFFF" w:themeFill="background1"/>
        <w:tabs>
          <w:tab w:val="left" w:pos="5965"/>
        </w:tabs>
        <w:spacing w:line="276" w:lineRule="auto"/>
        <w:ind w:left="720" w:hanging="360"/>
        <w:jc w:val="both"/>
        <w:rPr>
          <w:rFonts w:ascii="Century" w:hAnsi="Century"/>
          <w:sz w:val="22"/>
          <w:szCs w:val="22"/>
        </w:rPr>
      </w:pPr>
      <w:r w:rsidRPr="00194C81">
        <w:rPr>
          <w:rFonts w:ascii="Century" w:hAnsi="Century"/>
          <w:sz w:val="22"/>
          <w:szCs w:val="22"/>
        </w:rPr>
        <w:t>1)</w:t>
      </w:r>
      <w:r w:rsidRPr="00194C81">
        <w:rPr>
          <w:rFonts w:ascii="Century" w:hAnsi="Century"/>
          <w:sz w:val="22"/>
          <w:szCs w:val="22"/>
        </w:rPr>
        <w:tab/>
        <w:t xml:space="preserve">10% </w:t>
      </w:r>
      <w:bookmarkStart w:id="4" w:name="_Hlk63760088"/>
      <w:r w:rsidRPr="00194C81">
        <w:rPr>
          <w:rFonts w:ascii="Century" w:hAnsi="Century"/>
          <w:sz w:val="22"/>
          <w:szCs w:val="22"/>
        </w:rPr>
        <w:t>wartości ne</w:t>
      </w:r>
      <w:r w:rsidR="00BF481B" w:rsidRPr="00194C81">
        <w:rPr>
          <w:rFonts w:ascii="Century" w:hAnsi="Century"/>
          <w:sz w:val="22"/>
          <w:szCs w:val="22"/>
        </w:rPr>
        <w:t xml:space="preserve">tto </w:t>
      </w:r>
      <w:bookmarkEnd w:id="4"/>
      <w:r w:rsidR="008B0837" w:rsidRPr="00194C81">
        <w:rPr>
          <w:rFonts w:ascii="Century" w:hAnsi="Century"/>
          <w:sz w:val="22"/>
          <w:szCs w:val="22"/>
        </w:rPr>
        <w:t>niewykonanej lub nienależycie wykonanej części Umowy</w:t>
      </w:r>
      <w:r w:rsidR="006E5622" w:rsidRPr="00194C81">
        <w:rPr>
          <w:rFonts w:ascii="Century" w:hAnsi="Century"/>
          <w:sz w:val="22"/>
          <w:szCs w:val="22"/>
        </w:rPr>
        <w:t>, obliczonej odpowiednio wg cen jednostkowych netto określonych w Załączniku Nr</w:t>
      </w:r>
      <w:r w:rsidR="00C247DD" w:rsidRPr="00194C81">
        <w:rPr>
          <w:rFonts w:ascii="Century" w:hAnsi="Century"/>
          <w:sz w:val="22"/>
          <w:szCs w:val="22"/>
        </w:rPr>
        <w:t> </w:t>
      </w:r>
      <w:r w:rsidR="006E5622" w:rsidRPr="00194C81">
        <w:rPr>
          <w:rFonts w:ascii="Century" w:hAnsi="Century"/>
          <w:sz w:val="22"/>
          <w:szCs w:val="22"/>
        </w:rPr>
        <w:t xml:space="preserve">1 </w:t>
      </w:r>
      <w:r w:rsidR="008B0837" w:rsidRPr="00194C81">
        <w:rPr>
          <w:rFonts w:ascii="Century" w:hAnsi="Century"/>
          <w:sz w:val="22"/>
          <w:szCs w:val="22"/>
        </w:rPr>
        <w:t>– w przypadku odstąpienia od Umowy przez Zamawiającego lub Wykonawcę z</w:t>
      </w:r>
      <w:r w:rsidR="00C247DD" w:rsidRPr="00194C81">
        <w:rPr>
          <w:rFonts w:ascii="Century" w:hAnsi="Century"/>
          <w:sz w:val="22"/>
          <w:szCs w:val="22"/>
        </w:rPr>
        <w:t> </w:t>
      </w:r>
      <w:r w:rsidR="008B0837" w:rsidRPr="00194C81">
        <w:rPr>
          <w:rFonts w:ascii="Century" w:hAnsi="Century"/>
          <w:sz w:val="22"/>
          <w:szCs w:val="22"/>
        </w:rPr>
        <w:t>przyczyn, za które odpowiedzialnoś</w:t>
      </w:r>
      <w:r w:rsidR="00A45FBA" w:rsidRPr="00194C81">
        <w:rPr>
          <w:rFonts w:ascii="Century" w:hAnsi="Century"/>
          <w:sz w:val="22"/>
          <w:szCs w:val="22"/>
        </w:rPr>
        <w:t xml:space="preserve">ć </w:t>
      </w:r>
      <w:r w:rsidR="008B0837" w:rsidRPr="00194C81">
        <w:rPr>
          <w:rFonts w:ascii="Century" w:hAnsi="Century"/>
          <w:sz w:val="22"/>
          <w:szCs w:val="22"/>
        </w:rPr>
        <w:t>ponosi Wykonawca</w:t>
      </w:r>
    </w:p>
    <w:p w14:paraId="38A8EEF3" w14:textId="35091A02" w:rsidR="004E1BDC" w:rsidRPr="00E341E5" w:rsidRDefault="00195476" w:rsidP="00D55B73">
      <w:pPr>
        <w:shd w:val="clear" w:color="auto" w:fill="FFFFFF" w:themeFill="background1"/>
        <w:tabs>
          <w:tab w:val="left" w:pos="5965"/>
        </w:tabs>
        <w:spacing w:line="276" w:lineRule="auto"/>
        <w:ind w:left="720" w:hanging="360"/>
        <w:jc w:val="both"/>
        <w:rPr>
          <w:rFonts w:ascii="Century" w:hAnsi="Century"/>
          <w:color w:val="000000" w:themeColor="text1"/>
          <w:sz w:val="22"/>
          <w:szCs w:val="22"/>
        </w:rPr>
      </w:pPr>
      <w:r w:rsidRPr="00E341E5">
        <w:rPr>
          <w:rFonts w:ascii="Century" w:hAnsi="Century"/>
          <w:color w:val="000000" w:themeColor="text1"/>
          <w:sz w:val="22"/>
          <w:szCs w:val="22"/>
        </w:rPr>
        <w:t>2)</w:t>
      </w:r>
      <w:r w:rsidRPr="00E341E5">
        <w:rPr>
          <w:rFonts w:ascii="Century" w:hAnsi="Century"/>
          <w:color w:val="000000" w:themeColor="text1"/>
          <w:sz w:val="22"/>
          <w:szCs w:val="22"/>
        </w:rPr>
        <w:tab/>
        <w:t>0,2% wartości ne</w:t>
      </w:r>
      <w:r w:rsidR="004E1BDC" w:rsidRPr="00E341E5">
        <w:rPr>
          <w:rFonts w:ascii="Century" w:hAnsi="Century"/>
          <w:color w:val="000000" w:themeColor="text1"/>
          <w:sz w:val="22"/>
          <w:szCs w:val="22"/>
        </w:rPr>
        <w:t xml:space="preserve">tto </w:t>
      </w:r>
      <w:r w:rsidR="00A45FBA" w:rsidRPr="00E341E5">
        <w:rPr>
          <w:rFonts w:ascii="Century" w:hAnsi="Century"/>
          <w:color w:val="000000" w:themeColor="text1"/>
          <w:sz w:val="22"/>
          <w:szCs w:val="22"/>
        </w:rPr>
        <w:t xml:space="preserve">Produktów </w:t>
      </w:r>
      <w:r w:rsidR="004E1BDC" w:rsidRPr="00E341E5">
        <w:rPr>
          <w:rFonts w:ascii="Century" w:hAnsi="Century"/>
          <w:color w:val="000000" w:themeColor="text1"/>
          <w:sz w:val="22"/>
          <w:szCs w:val="22"/>
        </w:rPr>
        <w:t>niedostarczon</w:t>
      </w:r>
      <w:r w:rsidR="00A45FBA" w:rsidRPr="00E341E5">
        <w:rPr>
          <w:rFonts w:ascii="Century" w:hAnsi="Century"/>
          <w:color w:val="000000" w:themeColor="text1"/>
          <w:sz w:val="22"/>
          <w:szCs w:val="22"/>
        </w:rPr>
        <w:t>ych</w:t>
      </w:r>
      <w:r w:rsidR="004E1BDC" w:rsidRPr="00E341E5">
        <w:rPr>
          <w:rFonts w:ascii="Century" w:hAnsi="Century"/>
          <w:color w:val="000000" w:themeColor="text1"/>
          <w:sz w:val="22"/>
          <w:szCs w:val="22"/>
        </w:rPr>
        <w:t xml:space="preserve"> </w:t>
      </w:r>
      <w:r w:rsidR="00A45FBA" w:rsidRPr="00E341E5">
        <w:rPr>
          <w:rFonts w:ascii="Century" w:hAnsi="Century"/>
          <w:color w:val="000000" w:themeColor="text1"/>
          <w:sz w:val="22"/>
          <w:szCs w:val="22"/>
        </w:rPr>
        <w:t>w terminie, o którym mowa w §</w:t>
      </w:r>
      <w:r w:rsidR="00C247DD" w:rsidRPr="00E341E5">
        <w:rPr>
          <w:rFonts w:ascii="Century" w:hAnsi="Century"/>
          <w:color w:val="000000" w:themeColor="text1"/>
          <w:sz w:val="22"/>
          <w:szCs w:val="22"/>
        </w:rPr>
        <w:t> </w:t>
      </w:r>
      <w:r w:rsidR="00A45FBA" w:rsidRPr="00E341E5">
        <w:rPr>
          <w:rFonts w:ascii="Century" w:hAnsi="Century"/>
          <w:color w:val="000000" w:themeColor="text1"/>
          <w:sz w:val="22"/>
          <w:szCs w:val="22"/>
        </w:rPr>
        <w:t>2 ust.</w:t>
      </w:r>
      <w:r w:rsidR="00C247DD" w:rsidRPr="00E341E5">
        <w:rPr>
          <w:rFonts w:ascii="Century" w:hAnsi="Century"/>
          <w:color w:val="000000" w:themeColor="text1"/>
          <w:sz w:val="22"/>
          <w:szCs w:val="22"/>
        </w:rPr>
        <w:t xml:space="preserve"> </w:t>
      </w:r>
      <w:r w:rsidR="0026171E" w:rsidRPr="00E341E5">
        <w:rPr>
          <w:rFonts w:ascii="Century" w:hAnsi="Century"/>
          <w:color w:val="000000" w:themeColor="text1"/>
          <w:sz w:val="22"/>
          <w:szCs w:val="22"/>
        </w:rPr>
        <w:t>6</w:t>
      </w:r>
      <w:r w:rsidR="00A45FBA" w:rsidRPr="00E341E5">
        <w:rPr>
          <w:rFonts w:ascii="Century" w:hAnsi="Century"/>
          <w:color w:val="000000" w:themeColor="text1"/>
          <w:sz w:val="22"/>
          <w:szCs w:val="22"/>
        </w:rPr>
        <w:t xml:space="preserve">, </w:t>
      </w:r>
      <w:bookmarkStart w:id="5" w:name="_Hlk63760786"/>
      <w:r w:rsidR="00A45FBA" w:rsidRPr="00E341E5">
        <w:rPr>
          <w:rFonts w:ascii="Century" w:hAnsi="Century"/>
          <w:color w:val="000000" w:themeColor="text1"/>
          <w:sz w:val="22"/>
          <w:szCs w:val="22"/>
        </w:rPr>
        <w:t xml:space="preserve">obliczonej </w:t>
      </w:r>
      <w:r w:rsidR="006E5622" w:rsidRPr="00E341E5">
        <w:rPr>
          <w:rFonts w:ascii="Century" w:hAnsi="Century"/>
          <w:color w:val="000000" w:themeColor="text1"/>
          <w:sz w:val="22"/>
          <w:szCs w:val="22"/>
        </w:rPr>
        <w:t xml:space="preserve">odpowiednio </w:t>
      </w:r>
      <w:r w:rsidR="00A45FBA" w:rsidRPr="00E341E5">
        <w:rPr>
          <w:rFonts w:ascii="Century" w:hAnsi="Century"/>
          <w:color w:val="000000" w:themeColor="text1"/>
          <w:sz w:val="22"/>
          <w:szCs w:val="22"/>
        </w:rPr>
        <w:t xml:space="preserve">wg cen jednostkowych </w:t>
      </w:r>
      <w:r w:rsidR="006E5622" w:rsidRPr="00E341E5">
        <w:rPr>
          <w:rFonts w:ascii="Century" w:hAnsi="Century"/>
          <w:color w:val="000000" w:themeColor="text1"/>
          <w:sz w:val="22"/>
          <w:szCs w:val="22"/>
        </w:rPr>
        <w:t xml:space="preserve">netto </w:t>
      </w:r>
      <w:r w:rsidR="00A45FBA" w:rsidRPr="00E341E5">
        <w:rPr>
          <w:rFonts w:ascii="Century" w:hAnsi="Century"/>
          <w:color w:val="000000" w:themeColor="text1"/>
          <w:sz w:val="22"/>
          <w:szCs w:val="22"/>
        </w:rPr>
        <w:t>określonych w</w:t>
      </w:r>
      <w:r w:rsidR="00C247DD" w:rsidRPr="00E341E5">
        <w:rPr>
          <w:rFonts w:ascii="Century" w:hAnsi="Century"/>
          <w:color w:val="000000" w:themeColor="text1"/>
          <w:sz w:val="22"/>
          <w:szCs w:val="22"/>
        </w:rPr>
        <w:t> </w:t>
      </w:r>
      <w:r w:rsidR="00A45FBA" w:rsidRPr="00E341E5">
        <w:rPr>
          <w:rFonts w:ascii="Century" w:hAnsi="Century"/>
          <w:color w:val="000000" w:themeColor="text1"/>
          <w:sz w:val="22"/>
          <w:szCs w:val="22"/>
        </w:rPr>
        <w:t>Załączniku Nr 1</w:t>
      </w:r>
      <w:r w:rsidR="004E1BDC" w:rsidRPr="00E341E5">
        <w:rPr>
          <w:rFonts w:ascii="Century" w:hAnsi="Century"/>
          <w:color w:val="000000" w:themeColor="text1"/>
          <w:sz w:val="22"/>
          <w:szCs w:val="22"/>
        </w:rPr>
        <w:t xml:space="preserve"> </w:t>
      </w:r>
      <w:bookmarkEnd w:id="5"/>
      <w:r w:rsidR="003A4469" w:rsidRPr="00E341E5">
        <w:rPr>
          <w:rFonts w:ascii="Century" w:hAnsi="Century"/>
          <w:color w:val="000000" w:themeColor="text1"/>
          <w:sz w:val="22"/>
          <w:szCs w:val="22"/>
        </w:rPr>
        <w:t xml:space="preserve">- </w:t>
      </w:r>
      <w:r w:rsidR="004E1BDC" w:rsidRPr="00E341E5">
        <w:rPr>
          <w:rFonts w:ascii="Century" w:hAnsi="Century"/>
          <w:color w:val="000000" w:themeColor="text1"/>
          <w:sz w:val="22"/>
          <w:szCs w:val="22"/>
        </w:rPr>
        <w:t>za k</w:t>
      </w:r>
      <w:r w:rsidRPr="00E341E5">
        <w:rPr>
          <w:rFonts w:ascii="Century" w:hAnsi="Century"/>
          <w:color w:val="000000" w:themeColor="text1"/>
          <w:sz w:val="22"/>
          <w:szCs w:val="22"/>
        </w:rPr>
        <w:t>ażdy dzień zwłoki</w:t>
      </w:r>
      <w:r w:rsidR="004E1BDC" w:rsidRPr="00E341E5">
        <w:rPr>
          <w:rFonts w:ascii="Century" w:hAnsi="Century"/>
          <w:color w:val="000000" w:themeColor="text1"/>
          <w:sz w:val="22"/>
          <w:szCs w:val="22"/>
        </w:rPr>
        <w:t>;</w:t>
      </w:r>
      <w:r w:rsidR="00CE5EB7" w:rsidRPr="00E341E5">
        <w:rPr>
          <w:rFonts w:ascii="Century" w:hAnsi="Century"/>
          <w:color w:val="000000" w:themeColor="text1"/>
          <w:sz w:val="22"/>
          <w:szCs w:val="22"/>
        </w:rPr>
        <w:t xml:space="preserve">    </w:t>
      </w:r>
    </w:p>
    <w:p w14:paraId="4B9ADB91" w14:textId="222763E8" w:rsidR="000A4288" w:rsidRPr="00E341E5" w:rsidRDefault="004E1BDC" w:rsidP="00D55B73">
      <w:pPr>
        <w:shd w:val="clear" w:color="auto" w:fill="FFFFFF" w:themeFill="background1"/>
        <w:tabs>
          <w:tab w:val="left" w:pos="5965"/>
        </w:tabs>
        <w:spacing w:line="276" w:lineRule="auto"/>
        <w:ind w:left="720" w:hanging="360"/>
        <w:jc w:val="both"/>
        <w:rPr>
          <w:rFonts w:ascii="Century" w:hAnsi="Century"/>
          <w:color w:val="000000" w:themeColor="text1"/>
          <w:sz w:val="22"/>
          <w:szCs w:val="22"/>
        </w:rPr>
      </w:pPr>
      <w:r w:rsidRPr="00E341E5">
        <w:rPr>
          <w:rFonts w:ascii="Century" w:hAnsi="Century"/>
          <w:color w:val="000000" w:themeColor="text1"/>
          <w:sz w:val="22"/>
          <w:szCs w:val="22"/>
        </w:rPr>
        <w:lastRenderedPageBreak/>
        <w:t>3)</w:t>
      </w:r>
      <w:r w:rsidRPr="00E341E5">
        <w:rPr>
          <w:rFonts w:ascii="Century" w:hAnsi="Century"/>
          <w:color w:val="000000" w:themeColor="text1"/>
          <w:sz w:val="22"/>
          <w:szCs w:val="22"/>
        </w:rPr>
        <w:tab/>
        <w:t xml:space="preserve">0,2% wartości </w:t>
      </w:r>
      <w:r w:rsidR="00A45FBA" w:rsidRPr="00E341E5">
        <w:rPr>
          <w:rFonts w:ascii="Century" w:hAnsi="Century"/>
          <w:color w:val="000000" w:themeColor="text1"/>
          <w:sz w:val="22"/>
          <w:szCs w:val="22"/>
        </w:rPr>
        <w:t>netto</w:t>
      </w:r>
      <w:r w:rsidRPr="00E341E5">
        <w:rPr>
          <w:rFonts w:ascii="Century" w:hAnsi="Century"/>
          <w:color w:val="000000" w:themeColor="text1"/>
          <w:sz w:val="22"/>
          <w:szCs w:val="22"/>
        </w:rPr>
        <w:t xml:space="preserve"> </w:t>
      </w:r>
      <w:r w:rsidR="00A45FBA" w:rsidRPr="00E341E5">
        <w:rPr>
          <w:rFonts w:ascii="Century" w:hAnsi="Century"/>
          <w:color w:val="000000" w:themeColor="text1"/>
          <w:sz w:val="22"/>
          <w:szCs w:val="22"/>
        </w:rPr>
        <w:t xml:space="preserve">Produktów objętych </w:t>
      </w:r>
      <w:r w:rsidRPr="00E341E5">
        <w:rPr>
          <w:rFonts w:ascii="Century" w:hAnsi="Century"/>
          <w:color w:val="000000" w:themeColor="text1"/>
          <w:sz w:val="22"/>
          <w:szCs w:val="22"/>
        </w:rPr>
        <w:t>reklamacj</w:t>
      </w:r>
      <w:r w:rsidR="00A45FBA" w:rsidRPr="00E341E5">
        <w:rPr>
          <w:rFonts w:ascii="Century" w:hAnsi="Century"/>
          <w:color w:val="000000" w:themeColor="text1"/>
          <w:sz w:val="22"/>
          <w:szCs w:val="22"/>
        </w:rPr>
        <w:t xml:space="preserve">ą niedostarczonych w terminie, o którym mowa w § </w:t>
      </w:r>
      <w:r w:rsidR="000A4288" w:rsidRPr="00E341E5">
        <w:rPr>
          <w:rFonts w:ascii="Century" w:hAnsi="Century"/>
          <w:color w:val="000000" w:themeColor="text1"/>
          <w:sz w:val="22"/>
          <w:szCs w:val="22"/>
        </w:rPr>
        <w:t>7 ust.</w:t>
      </w:r>
      <w:r w:rsidR="00C247DD" w:rsidRPr="00E341E5">
        <w:rPr>
          <w:rFonts w:ascii="Century" w:hAnsi="Century"/>
          <w:color w:val="000000" w:themeColor="text1"/>
          <w:sz w:val="22"/>
          <w:szCs w:val="22"/>
        </w:rPr>
        <w:t xml:space="preserve"> </w:t>
      </w:r>
      <w:r w:rsidR="000A4288" w:rsidRPr="00E341E5">
        <w:rPr>
          <w:rFonts w:ascii="Century" w:hAnsi="Century"/>
          <w:color w:val="000000" w:themeColor="text1"/>
          <w:sz w:val="22"/>
          <w:szCs w:val="22"/>
        </w:rPr>
        <w:t>5</w:t>
      </w:r>
      <w:r w:rsidR="00C247DD" w:rsidRPr="00E341E5">
        <w:rPr>
          <w:rFonts w:ascii="Century" w:hAnsi="Century"/>
          <w:color w:val="000000" w:themeColor="text1"/>
          <w:sz w:val="22"/>
          <w:szCs w:val="22"/>
        </w:rPr>
        <w:t>,</w:t>
      </w:r>
      <w:r w:rsidR="003A4469" w:rsidRPr="00E341E5">
        <w:rPr>
          <w:rFonts w:ascii="Century" w:hAnsi="Century"/>
          <w:color w:val="000000" w:themeColor="text1"/>
          <w:sz w:val="22"/>
          <w:szCs w:val="22"/>
        </w:rPr>
        <w:t xml:space="preserve"> obliczonej wg cen jednostkowych </w:t>
      </w:r>
      <w:r w:rsidR="006E5622" w:rsidRPr="00E341E5">
        <w:rPr>
          <w:rFonts w:ascii="Century" w:hAnsi="Century"/>
          <w:color w:val="000000" w:themeColor="text1"/>
          <w:sz w:val="22"/>
          <w:szCs w:val="22"/>
        </w:rPr>
        <w:t xml:space="preserve">netto </w:t>
      </w:r>
      <w:r w:rsidR="003A4469" w:rsidRPr="00E341E5">
        <w:rPr>
          <w:rFonts w:ascii="Century" w:hAnsi="Century"/>
          <w:color w:val="000000" w:themeColor="text1"/>
          <w:sz w:val="22"/>
          <w:szCs w:val="22"/>
        </w:rPr>
        <w:t>określonych w</w:t>
      </w:r>
      <w:r w:rsidR="00C247DD" w:rsidRPr="00E341E5">
        <w:rPr>
          <w:rFonts w:ascii="Century" w:hAnsi="Century"/>
          <w:color w:val="000000" w:themeColor="text1"/>
          <w:sz w:val="22"/>
          <w:szCs w:val="22"/>
        </w:rPr>
        <w:t> </w:t>
      </w:r>
      <w:r w:rsidR="003A4469" w:rsidRPr="00E341E5">
        <w:rPr>
          <w:rFonts w:ascii="Century" w:hAnsi="Century"/>
          <w:color w:val="000000" w:themeColor="text1"/>
          <w:sz w:val="22"/>
          <w:szCs w:val="22"/>
        </w:rPr>
        <w:t xml:space="preserve">Załączniku Nr 1 </w:t>
      </w:r>
      <w:r w:rsidR="000A4288" w:rsidRPr="00E341E5">
        <w:rPr>
          <w:rFonts w:ascii="Century" w:hAnsi="Century"/>
          <w:color w:val="000000" w:themeColor="text1"/>
          <w:sz w:val="22"/>
          <w:szCs w:val="22"/>
        </w:rPr>
        <w:t xml:space="preserve">- </w:t>
      </w:r>
      <w:r w:rsidRPr="00E341E5">
        <w:rPr>
          <w:rFonts w:ascii="Century" w:hAnsi="Century"/>
          <w:color w:val="000000" w:themeColor="text1"/>
          <w:sz w:val="22"/>
          <w:szCs w:val="22"/>
        </w:rPr>
        <w:t xml:space="preserve">za każdy dzień </w:t>
      </w:r>
      <w:r w:rsidR="00195476" w:rsidRPr="00E341E5">
        <w:rPr>
          <w:rFonts w:ascii="Century" w:hAnsi="Century"/>
          <w:color w:val="000000" w:themeColor="text1"/>
          <w:sz w:val="22"/>
          <w:szCs w:val="22"/>
        </w:rPr>
        <w:t>zwłoki</w:t>
      </w:r>
      <w:r w:rsidR="00E341E5" w:rsidRPr="00E341E5">
        <w:rPr>
          <w:rFonts w:ascii="Century" w:hAnsi="Century"/>
          <w:color w:val="000000" w:themeColor="text1"/>
          <w:sz w:val="22"/>
          <w:szCs w:val="22"/>
        </w:rPr>
        <w:t>.</w:t>
      </w:r>
    </w:p>
    <w:p w14:paraId="3EB896EF" w14:textId="5C289D56" w:rsidR="000A4288" w:rsidRPr="00194C81" w:rsidRDefault="000A4288" w:rsidP="00D55B73">
      <w:pPr>
        <w:shd w:val="clear" w:color="auto" w:fill="FFFFFF" w:themeFill="background1"/>
        <w:tabs>
          <w:tab w:val="left" w:pos="426"/>
          <w:tab w:val="left" w:pos="5965"/>
        </w:tabs>
        <w:spacing w:line="276" w:lineRule="auto"/>
        <w:ind w:left="426" w:hanging="426"/>
        <w:jc w:val="both"/>
        <w:rPr>
          <w:rFonts w:ascii="Century" w:hAnsi="Century"/>
          <w:sz w:val="22"/>
          <w:szCs w:val="22"/>
        </w:rPr>
      </w:pPr>
      <w:r w:rsidRPr="00194C81">
        <w:rPr>
          <w:rFonts w:ascii="Century" w:hAnsi="Century"/>
          <w:sz w:val="22"/>
          <w:szCs w:val="22"/>
        </w:rPr>
        <w:t xml:space="preserve">3. </w:t>
      </w:r>
      <w:r w:rsidR="00C247DD" w:rsidRPr="00194C81">
        <w:rPr>
          <w:rFonts w:ascii="Century" w:hAnsi="Century"/>
          <w:sz w:val="22"/>
          <w:szCs w:val="22"/>
        </w:rPr>
        <w:tab/>
      </w:r>
      <w:r w:rsidRPr="00194C81">
        <w:rPr>
          <w:rFonts w:ascii="Century" w:hAnsi="Century"/>
          <w:sz w:val="22"/>
          <w:szCs w:val="22"/>
        </w:rPr>
        <w:t>Zamawiający zapłaci Wykonawcy karę umowną w przypadku odstąpienia przez Wykonawcę lub Zamawiającego od Umowy z przyczyn, za które wyłączną odpowiedzialność ponosi Zamawiający</w:t>
      </w:r>
      <w:r w:rsidR="00C247DD" w:rsidRPr="00194C81">
        <w:rPr>
          <w:rFonts w:ascii="Century" w:hAnsi="Century"/>
          <w:sz w:val="22"/>
          <w:szCs w:val="22"/>
        </w:rPr>
        <w:t>,</w:t>
      </w:r>
      <w:r w:rsidRPr="00194C81">
        <w:rPr>
          <w:rFonts w:ascii="Century" w:hAnsi="Century"/>
          <w:sz w:val="22"/>
          <w:szCs w:val="22"/>
        </w:rPr>
        <w:t xml:space="preserve"> w kwocie stanowiącej równowartość 10% wartości netto niewykonanej części Umowy,</w:t>
      </w:r>
      <w:r w:rsidR="00C134BC" w:rsidRPr="00194C81">
        <w:rPr>
          <w:rFonts w:ascii="Century" w:hAnsi="Century"/>
          <w:sz w:val="22"/>
          <w:szCs w:val="22"/>
        </w:rPr>
        <w:t xml:space="preserve"> obliczonej odpowiednio wg cen jednostkowych netto określonych w Załączniku Nr 1, </w:t>
      </w:r>
      <w:r w:rsidRPr="00194C81">
        <w:rPr>
          <w:rFonts w:ascii="Century" w:hAnsi="Century"/>
          <w:sz w:val="22"/>
          <w:szCs w:val="22"/>
        </w:rPr>
        <w:t>z zastrzeżeniem przypadków określonych w § 9.</w:t>
      </w:r>
    </w:p>
    <w:p w14:paraId="4979C097" w14:textId="5C307666" w:rsidR="003A4469" w:rsidRPr="00E341E5" w:rsidRDefault="000A4288" w:rsidP="00D55B73">
      <w:pPr>
        <w:shd w:val="clear" w:color="auto" w:fill="FFFFFF" w:themeFill="background1"/>
        <w:tabs>
          <w:tab w:val="left" w:pos="426"/>
          <w:tab w:val="left" w:pos="5965"/>
        </w:tabs>
        <w:spacing w:line="276" w:lineRule="auto"/>
        <w:ind w:left="426" w:hanging="426"/>
        <w:jc w:val="both"/>
        <w:rPr>
          <w:rFonts w:ascii="Century" w:hAnsi="Century"/>
          <w:color w:val="000000" w:themeColor="text1"/>
          <w:sz w:val="22"/>
          <w:szCs w:val="22"/>
        </w:rPr>
      </w:pPr>
      <w:r w:rsidRPr="00E341E5">
        <w:rPr>
          <w:rFonts w:ascii="Century" w:hAnsi="Century"/>
          <w:color w:val="000000" w:themeColor="text1"/>
          <w:sz w:val="22"/>
          <w:szCs w:val="22"/>
        </w:rPr>
        <w:t xml:space="preserve">4. </w:t>
      </w:r>
      <w:r w:rsidR="00C247DD" w:rsidRPr="00E341E5">
        <w:rPr>
          <w:rFonts w:ascii="Century" w:hAnsi="Century"/>
          <w:color w:val="000000" w:themeColor="text1"/>
          <w:sz w:val="22"/>
          <w:szCs w:val="22"/>
        </w:rPr>
        <w:tab/>
      </w:r>
      <w:r w:rsidRPr="00E341E5">
        <w:rPr>
          <w:rFonts w:ascii="Century" w:hAnsi="Century"/>
          <w:color w:val="000000" w:themeColor="text1"/>
          <w:sz w:val="22"/>
          <w:szCs w:val="22"/>
        </w:rPr>
        <w:t>Kary umowne naliczone na podstawie ust.</w:t>
      </w:r>
      <w:r w:rsidR="008F3F3D" w:rsidRPr="00E341E5">
        <w:rPr>
          <w:rFonts w:ascii="Century" w:hAnsi="Century"/>
          <w:color w:val="000000" w:themeColor="text1"/>
          <w:sz w:val="22"/>
          <w:szCs w:val="22"/>
        </w:rPr>
        <w:t xml:space="preserve"> </w:t>
      </w:r>
      <w:r w:rsidRPr="00E341E5">
        <w:rPr>
          <w:rFonts w:ascii="Century" w:hAnsi="Century"/>
          <w:color w:val="000000" w:themeColor="text1"/>
          <w:sz w:val="22"/>
          <w:szCs w:val="22"/>
        </w:rPr>
        <w:t xml:space="preserve">2 nie mogą łącznie przekroczyć 10% wartości netto danej części umowy obliczonej wg cen jednostkowych </w:t>
      </w:r>
      <w:r w:rsidR="00C134BC" w:rsidRPr="00E341E5">
        <w:rPr>
          <w:rFonts w:ascii="Century" w:hAnsi="Century"/>
          <w:color w:val="000000" w:themeColor="text1"/>
          <w:sz w:val="22"/>
          <w:szCs w:val="22"/>
        </w:rPr>
        <w:t xml:space="preserve">netto </w:t>
      </w:r>
      <w:r w:rsidRPr="00E341E5">
        <w:rPr>
          <w:rFonts w:ascii="Century" w:hAnsi="Century"/>
          <w:color w:val="000000" w:themeColor="text1"/>
          <w:sz w:val="22"/>
          <w:szCs w:val="22"/>
        </w:rPr>
        <w:t>Produktów określonych</w:t>
      </w:r>
      <w:r w:rsidR="008F3F3D" w:rsidRPr="00E341E5">
        <w:rPr>
          <w:rFonts w:ascii="Century" w:hAnsi="Century"/>
          <w:color w:val="000000" w:themeColor="text1"/>
          <w:sz w:val="22"/>
          <w:szCs w:val="22"/>
        </w:rPr>
        <w:t xml:space="preserve"> w </w:t>
      </w:r>
      <w:r w:rsidRPr="00E341E5">
        <w:rPr>
          <w:rFonts w:ascii="Century" w:hAnsi="Century"/>
          <w:color w:val="000000" w:themeColor="text1"/>
          <w:sz w:val="22"/>
          <w:szCs w:val="22"/>
        </w:rPr>
        <w:t xml:space="preserve">Załączniku Nr </w:t>
      </w:r>
      <w:r w:rsidR="008F3F3D" w:rsidRPr="00E341E5">
        <w:rPr>
          <w:rFonts w:ascii="Century" w:hAnsi="Century"/>
          <w:color w:val="000000" w:themeColor="text1"/>
          <w:sz w:val="22"/>
          <w:szCs w:val="22"/>
        </w:rPr>
        <w:t>1</w:t>
      </w:r>
      <w:r w:rsidRPr="00E341E5">
        <w:rPr>
          <w:rFonts w:ascii="Century" w:hAnsi="Century"/>
          <w:color w:val="000000" w:themeColor="text1"/>
          <w:sz w:val="22"/>
          <w:szCs w:val="22"/>
        </w:rPr>
        <w:t>.</w:t>
      </w:r>
      <w:r w:rsidR="00CE5EB7" w:rsidRPr="00E341E5">
        <w:rPr>
          <w:rFonts w:ascii="Century" w:hAnsi="Century"/>
          <w:color w:val="000000" w:themeColor="text1"/>
          <w:sz w:val="22"/>
          <w:szCs w:val="22"/>
        </w:rPr>
        <w:t xml:space="preserve">      </w:t>
      </w:r>
    </w:p>
    <w:p w14:paraId="00A46185" w14:textId="33D922FB" w:rsidR="003A4469" w:rsidRPr="00194C81" w:rsidRDefault="003A4469" w:rsidP="00D55B73">
      <w:pPr>
        <w:shd w:val="clear" w:color="auto" w:fill="FFFFFF" w:themeFill="background1"/>
        <w:tabs>
          <w:tab w:val="left" w:pos="426"/>
          <w:tab w:val="left" w:pos="5965"/>
        </w:tabs>
        <w:spacing w:line="276" w:lineRule="auto"/>
        <w:ind w:left="426" w:hanging="426"/>
        <w:jc w:val="both"/>
        <w:rPr>
          <w:rFonts w:ascii="Century" w:hAnsi="Century"/>
          <w:sz w:val="22"/>
          <w:szCs w:val="22"/>
        </w:rPr>
      </w:pPr>
      <w:r w:rsidRPr="00194C81">
        <w:rPr>
          <w:rFonts w:ascii="Century" w:hAnsi="Century"/>
          <w:sz w:val="22"/>
          <w:szCs w:val="22"/>
        </w:rPr>
        <w:t xml:space="preserve">5. </w:t>
      </w:r>
      <w:r w:rsidR="00C247DD" w:rsidRPr="00194C81">
        <w:rPr>
          <w:rFonts w:ascii="Century" w:hAnsi="Century"/>
          <w:sz w:val="22"/>
          <w:szCs w:val="22"/>
        </w:rPr>
        <w:tab/>
      </w:r>
      <w:r w:rsidRPr="00194C81">
        <w:rPr>
          <w:rFonts w:ascii="Century" w:hAnsi="Century"/>
          <w:sz w:val="22"/>
          <w:szCs w:val="22"/>
        </w:rPr>
        <w:t>Zamawiający i Wykonawca mogą dochodzić odszkodowania uzupełniaj</w:t>
      </w:r>
      <w:r w:rsidR="00C134BC" w:rsidRPr="00194C81">
        <w:rPr>
          <w:rFonts w:ascii="Century" w:hAnsi="Century"/>
          <w:sz w:val="22"/>
          <w:szCs w:val="22"/>
        </w:rPr>
        <w:t>ą</w:t>
      </w:r>
      <w:r w:rsidRPr="00194C81">
        <w:rPr>
          <w:rFonts w:ascii="Century" w:hAnsi="Century"/>
          <w:sz w:val="22"/>
          <w:szCs w:val="22"/>
        </w:rPr>
        <w:t>cego w</w:t>
      </w:r>
      <w:r w:rsidR="008F3F3D" w:rsidRPr="00194C81">
        <w:rPr>
          <w:rFonts w:ascii="Century" w:hAnsi="Century"/>
          <w:sz w:val="22"/>
          <w:szCs w:val="22"/>
        </w:rPr>
        <w:t> </w:t>
      </w:r>
      <w:r w:rsidRPr="00194C81">
        <w:rPr>
          <w:rFonts w:ascii="Century" w:hAnsi="Century"/>
          <w:sz w:val="22"/>
          <w:szCs w:val="22"/>
        </w:rPr>
        <w:t>przypadku</w:t>
      </w:r>
      <w:r w:rsidR="008F3F3D" w:rsidRPr="00194C81">
        <w:rPr>
          <w:rFonts w:ascii="Century" w:hAnsi="Century"/>
          <w:sz w:val="22"/>
          <w:szCs w:val="22"/>
        </w:rPr>
        <w:t xml:space="preserve"> </w:t>
      </w:r>
      <w:r w:rsidRPr="00194C81">
        <w:rPr>
          <w:rFonts w:ascii="Century" w:hAnsi="Century"/>
          <w:sz w:val="22"/>
          <w:szCs w:val="22"/>
        </w:rPr>
        <w:t>gdy suma kar umownych nie pokrywa szkody powstałej w związku z</w:t>
      </w:r>
      <w:r w:rsidR="008F3F3D" w:rsidRPr="00194C81">
        <w:rPr>
          <w:rFonts w:ascii="Century" w:hAnsi="Century"/>
          <w:sz w:val="22"/>
          <w:szCs w:val="22"/>
        </w:rPr>
        <w:t> </w:t>
      </w:r>
      <w:r w:rsidRPr="00194C81">
        <w:rPr>
          <w:rFonts w:ascii="Century" w:hAnsi="Century"/>
          <w:sz w:val="22"/>
          <w:szCs w:val="22"/>
        </w:rPr>
        <w:t xml:space="preserve">wykonywaniem niniejszej Umowy. </w:t>
      </w:r>
    </w:p>
    <w:p w14:paraId="7779B2AB" w14:textId="30DC0CEF" w:rsidR="003A4469" w:rsidRPr="00194C81" w:rsidRDefault="003A4469" w:rsidP="00D55B73">
      <w:pPr>
        <w:shd w:val="clear" w:color="auto" w:fill="FFFFFF" w:themeFill="background1"/>
        <w:tabs>
          <w:tab w:val="left" w:pos="426"/>
          <w:tab w:val="left" w:pos="5965"/>
        </w:tabs>
        <w:spacing w:line="276" w:lineRule="auto"/>
        <w:ind w:left="426" w:hanging="426"/>
        <w:jc w:val="both"/>
        <w:rPr>
          <w:rFonts w:ascii="Century" w:hAnsi="Century"/>
          <w:sz w:val="22"/>
          <w:szCs w:val="22"/>
        </w:rPr>
      </w:pPr>
      <w:bookmarkStart w:id="6" w:name="_Hlk63761122"/>
      <w:r w:rsidRPr="00194C81">
        <w:rPr>
          <w:rFonts w:ascii="Century" w:hAnsi="Century"/>
          <w:sz w:val="22"/>
          <w:szCs w:val="22"/>
        </w:rPr>
        <w:t xml:space="preserve">6. </w:t>
      </w:r>
      <w:r w:rsidR="00C247DD" w:rsidRPr="00194C81">
        <w:rPr>
          <w:rFonts w:ascii="Century" w:hAnsi="Century"/>
          <w:sz w:val="22"/>
          <w:szCs w:val="22"/>
        </w:rPr>
        <w:tab/>
      </w:r>
      <w:r w:rsidRPr="00194C81">
        <w:rPr>
          <w:rFonts w:ascii="Century" w:hAnsi="Century"/>
          <w:sz w:val="22"/>
          <w:szCs w:val="22"/>
        </w:rPr>
        <w:t>W przypadku</w:t>
      </w:r>
      <w:r w:rsidR="008F3F3D" w:rsidRPr="00194C81">
        <w:rPr>
          <w:rFonts w:ascii="Century" w:hAnsi="Century"/>
          <w:sz w:val="22"/>
          <w:szCs w:val="22"/>
        </w:rPr>
        <w:t xml:space="preserve"> </w:t>
      </w:r>
      <w:r w:rsidRPr="00194C81">
        <w:rPr>
          <w:rFonts w:ascii="Century" w:hAnsi="Century"/>
          <w:sz w:val="22"/>
          <w:szCs w:val="22"/>
        </w:rPr>
        <w:t>naliczenia Wykonawcy kary umownej, o której mowa w ust. 2, Zamawiający wystawi Wykonawcy notę obciążeniową i potrąci należn</w:t>
      </w:r>
      <w:r w:rsidR="00C134BC" w:rsidRPr="00194C81">
        <w:rPr>
          <w:rFonts w:ascii="Century" w:hAnsi="Century"/>
          <w:sz w:val="22"/>
          <w:szCs w:val="22"/>
        </w:rPr>
        <w:t>ą</w:t>
      </w:r>
      <w:r w:rsidRPr="00194C81">
        <w:rPr>
          <w:rFonts w:ascii="Century" w:hAnsi="Century"/>
          <w:sz w:val="22"/>
          <w:szCs w:val="22"/>
        </w:rPr>
        <w:t xml:space="preserve"> mu kwotę z</w:t>
      </w:r>
      <w:r w:rsidR="008F3F3D" w:rsidRPr="00194C81">
        <w:rPr>
          <w:rFonts w:ascii="Century" w:hAnsi="Century"/>
          <w:sz w:val="22"/>
          <w:szCs w:val="22"/>
        </w:rPr>
        <w:t> </w:t>
      </w:r>
      <w:r w:rsidRPr="00194C81">
        <w:rPr>
          <w:rFonts w:ascii="Century" w:hAnsi="Century"/>
          <w:sz w:val="22"/>
          <w:szCs w:val="22"/>
        </w:rPr>
        <w:t>wynagrodzenia Wykonawcy przy opłacaniu faktury za realizację przedmiotu Umowy, na co Wykonawca wyraża zgodę, lub zobowiąże Wykonawcę do dokonania płatności w wysokości wynikającej z noty obciążeniowej w terminie 30 (trzydziestu) dni od dnia jej otrzymania przez Wykonawcę.</w:t>
      </w:r>
    </w:p>
    <w:bookmarkEnd w:id="6"/>
    <w:p w14:paraId="4CCC9C3D" w14:textId="20B40962" w:rsidR="00DA2BDC" w:rsidRDefault="003A4469" w:rsidP="00D55B73">
      <w:pPr>
        <w:shd w:val="clear" w:color="auto" w:fill="FFFFFF" w:themeFill="background1"/>
        <w:tabs>
          <w:tab w:val="left" w:pos="426"/>
          <w:tab w:val="left" w:pos="5965"/>
        </w:tabs>
        <w:spacing w:line="276" w:lineRule="auto"/>
        <w:ind w:left="426" w:hanging="426"/>
        <w:jc w:val="both"/>
        <w:rPr>
          <w:rFonts w:ascii="Century" w:hAnsi="Century"/>
          <w:sz w:val="22"/>
          <w:szCs w:val="22"/>
        </w:rPr>
      </w:pPr>
      <w:r w:rsidRPr="00194C81">
        <w:rPr>
          <w:rFonts w:ascii="Century" w:hAnsi="Century"/>
          <w:sz w:val="22"/>
          <w:szCs w:val="22"/>
        </w:rPr>
        <w:t xml:space="preserve">7. </w:t>
      </w:r>
      <w:r w:rsidR="00C247DD" w:rsidRPr="00194C81">
        <w:rPr>
          <w:rFonts w:ascii="Century" w:hAnsi="Century"/>
          <w:sz w:val="22"/>
          <w:szCs w:val="22"/>
        </w:rPr>
        <w:tab/>
      </w:r>
      <w:r w:rsidR="00DA2BDC" w:rsidRPr="00194C81">
        <w:rPr>
          <w:rFonts w:ascii="Century" w:hAnsi="Century"/>
          <w:sz w:val="22"/>
          <w:szCs w:val="22"/>
        </w:rPr>
        <w:t>W przypadku naliczenia Zamawiającemu kary umownej, o której mowa w ust. 3, Wykonawca wystawi Zamawiającemu notę obciążeniową i zobowiąże Zamawiającego do dokonania płatności w wysokości wynikającej z noty obciążeniowej w terminie 30 (trzydziestu) dni od dnia jej otrzymania przez Zamawiającego.</w:t>
      </w:r>
    </w:p>
    <w:p w14:paraId="7F0C1589" w14:textId="77777777" w:rsidR="007C6EAE" w:rsidRDefault="007C6EAE" w:rsidP="00D55B73">
      <w:pPr>
        <w:shd w:val="clear" w:color="auto" w:fill="FFFFFF" w:themeFill="background1"/>
        <w:tabs>
          <w:tab w:val="left" w:pos="426"/>
          <w:tab w:val="left" w:pos="5965"/>
        </w:tabs>
        <w:spacing w:line="276" w:lineRule="auto"/>
        <w:ind w:left="426" w:hanging="426"/>
        <w:jc w:val="both"/>
        <w:rPr>
          <w:rFonts w:ascii="Century" w:hAnsi="Century"/>
          <w:sz w:val="22"/>
          <w:szCs w:val="22"/>
        </w:rPr>
      </w:pPr>
    </w:p>
    <w:p w14:paraId="50521E97" w14:textId="6C7DE566" w:rsidR="004E1BDC" w:rsidRPr="00194C81" w:rsidRDefault="004E1BDC" w:rsidP="00D55B73">
      <w:pPr>
        <w:shd w:val="clear" w:color="auto" w:fill="FFFFFF" w:themeFill="background1"/>
        <w:tabs>
          <w:tab w:val="left" w:pos="5965"/>
        </w:tabs>
        <w:spacing w:line="276" w:lineRule="auto"/>
        <w:jc w:val="center"/>
        <w:rPr>
          <w:rFonts w:ascii="Century" w:hAnsi="Century"/>
          <w:b/>
          <w:sz w:val="22"/>
          <w:szCs w:val="22"/>
        </w:rPr>
      </w:pPr>
      <w:r w:rsidRPr="00194C81">
        <w:rPr>
          <w:rFonts w:ascii="Century" w:hAnsi="Century"/>
          <w:b/>
          <w:sz w:val="22"/>
          <w:szCs w:val="22"/>
        </w:rPr>
        <w:t xml:space="preserve">§ </w:t>
      </w:r>
      <w:r w:rsidR="00E47A12" w:rsidRPr="00194C81">
        <w:rPr>
          <w:rFonts w:ascii="Century" w:hAnsi="Century"/>
          <w:b/>
          <w:sz w:val="22"/>
          <w:szCs w:val="22"/>
        </w:rPr>
        <w:t>9</w:t>
      </w:r>
    </w:p>
    <w:p w14:paraId="50921E22" w14:textId="0CE91C95" w:rsidR="004E1BDC" w:rsidRPr="00194C81" w:rsidRDefault="00C05F9A" w:rsidP="00D55B73">
      <w:pPr>
        <w:pStyle w:val="paragraf"/>
        <w:numPr>
          <w:ilvl w:val="0"/>
          <w:numId w:val="0"/>
        </w:numPr>
        <w:shd w:val="clear" w:color="auto" w:fill="FFFFFF" w:themeFill="background1"/>
        <w:spacing w:before="0" w:after="80" w:line="276" w:lineRule="auto"/>
        <w:rPr>
          <w:rFonts w:ascii="Century" w:hAnsi="Century"/>
          <w:sz w:val="22"/>
          <w:szCs w:val="22"/>
        </w:rPr>
      </w:pPr>
      <w:r w:rsidRPr="00194C81">
        <w:rPr>
          <w:rFonts w:ascii="Century" w:hAnsi="Century"/>
          <w:sz w:val="22"/>
          <w:szCs w:val="22"/>
        </w:rPr>
        <w:t>Odstąpienie od Umowy</w:t>
      </w:r>
    </w:p>
    <w:p w14:paraId="27C8E102" w14:textId="6955105E" w:rsidR="00441E18" w:rsidRPr="00194C81" w:rsidRDefault="00441E18" w:rsidP="00D55B73">
      <w:pPr>
        <w:shd w:val="clear" w:color="auto" w:fill="FFFFFF" w:themeFill="background1"/>
        <w:spacing w:before="240" w:line="276" w:lineRule="auto"/>
        <w:ind w:left="426" w:hanging="426"/>
        <w:jc w:val="both"/>
        <w:rPr>
          <w:rFonts w:ascii="Century" w:hAnsi="Century"/>
          <w:sz w:val="22"/>
          <w:szCs w:val="22"/>
        </w:rPr>
      </w:pPr>
      <w:r w:rsidRPr="00194C81">
        <w:rPr>
          <w:rFonts w:ascii="Century" w:hAnsi="Century"/>
          <w:sz w:val="22"/>
          <w:szCs w:val="22"/>
        </w:rPr>
        <w:t>1.</w:t>
      </w:r>
      <w:r w:rsidR="00D07E97" w:rsidRPr="00194C81">
        <w:rPr>
          <w:rFonts w:ascii="Century" w:hAnsi="Century"/>
          <w:sz w:val="22"/>
          <w:szCs w:val="22"/>
        </w:rPr>
        <w:t xml:space="preserve">  </w:t>
      </w:r>
      <w:r w:rsidR="008F3F3D" w:rsidRPr="00194C81">
        <w:rPr>
          <w:rFonts w:ascii="Century" w:hAnsi="Century"/>
          <w:sz w:val="22"/>
          <w:szCs w:val="22"/>
        </w:rPr>
        <w:tab/>
      </w:r>
      <w:r w:rsidRPr="00194C81">
        <w:rPr>
          <w:rFonts w:ascii="Century" w:hAnsi="Century"/>
          <w:sz w:val="22"/>
          <w:szCs w:val="22"/>
        </w:rPr>
        <w:t xml:space="preserve">Zamawiający może odstąpić od </w:t>
      </w:r>
      <w:r w:rsidR="00C05F9A" w:rsidRPr="00194C81">
        <w:rPr>
          <w:rFonts w:ascii="Century" w:hAnsi="Century"/>
          <w:sz w:val="22"/>
          <w:szCs w:val="22"/>
        </w:rPr>
        <w:t>U</w:t>
      </w:r>
      <w:r w:rsidRPr="00194C81">
        <w:rPr>
          <w:rFonts w:ascii="Century" w:hAnsi="Century"/>
          <w:sz w:val="22"/>
          <w:szCs w:val="22"/>
        </w:rPr>
        <w:t xml:space="preserve">mowy: </w:t>
      </w:r>
    </w:p>
    <w:p w14:paraId="79A50D28" w14:textId="0398D55A" w:rsidR="00D07E97" w:rsidRPr="00194C81" w:rsidRDefault="00441E18" w:rsidP="00D55B73">
      <w:pPr>
        <w:shd w:val="clear" w:color="auto" w:fill="FFFFFF" w:themeFill="background1"/>
        <w:tabs>
          <w:tab w:val="left" w:pos="709"/>
        </w:tabs>
        <w:spacing w:line="276" w:lineRule="auto"/>
        <w:ind w:left="709" w:hanging="283"/>
        <w:jc w:val="both"/>
        <w:rPr>
          <w:rFonts w:ascii="Century" w:hAnsi="Century"/>
          <w:sz w:val="22"/>
          <w:szCs w:val="22"/>
        </w:rPr>
      </w:pPr>
      <w:r w:rsidRPr="00194C81">
        <w:rPr>
          <w:rFonts w:ascii="Century" w:hAnsi="Century"/>
          <w:sz w:val="22"/>
          <w:szCs w:val="22"/>
        </w:rPr>
        <w:t>1)</w:t>
      </w:r>
      <w:r w:rsidR="00D07E97" w:rsidRPr="00194C81">
        <w:rPr>
          <w:rFonts w:ascii="Century" w:hAnsi="Century"/>
          <w:sz w:val="22"/>
          <w:szCs w:val="22"/>
        </w:rPr>
        <w:t xml:space="preserve"> </w:t>
      </w:r>
      <w:r w:rsidRPr="00194C81">
        <w:rPr>
          <w:rFonts w:ascii="Century" w:hAnsi="Century"/>
          <w:sz w:val="22"/>
          <w:szCs w:val="22"/>
        </w:rPr>
        <w:t>w terminie 30 dni od dnia powzięcia wiadomości o zaistnieniu istotnej zmiany</w:t>
      </w:r>
      <w:r w:rsidR="008F3F3D" w:rsidRPr="00194C81">
        <w:rPr>
          <w:rFonts w:ascii="Century" w:hAnsi="Century"/>
          <w:sz w:val="22"/>
          <w:szCs w:val="22"/>
        </w:rPr>
        <w:t xml:space="preserve"> </w:t>
      </w:r>
      <w:r w:rsidRPr="00194C81">
        <w:rPr>
          <w:rFonts w:ascii="Century" w:hAnsi="Century"/>
          <w:sz w:val="22"/>
          <w:szCs w:val="22"/>
        </w:rPr>
        <w:t xml:space="preserve">okoliczności powodującej, że wykonanie </w:t>
      </w:r>
      <w:r w:rsidR="008F3F3D" w:rsidRPr="00194C81">
        <w:rPr>
          <w:rFonts w:ascii="Century" w:hAnsi="Century"/>
          <w:sz w:val="22"/>
          <w:szCs w:val="22"/>
        </w:rPr>
        <w:t>U</w:t>
      </w:r>
      <w:r w:rsidRPr="00194C81">
        <w:rPr>
          <w:rFonts w:ascii="Century" w:hAnsi="Century"/>
          <w:sz w:val="22"/>
          <w:szCs w:val="22"/>
        </w:rPr>
        <w:t xml:space="preserve">mowy nie leży w interesie publicznym, czego nie można było przewidzieć w chwili zawarcia </w:t>
      </w:r>
      <w:r w:rsidR="008F3F3D" w:rsidRPr="00194C81">
        <w:rPr>
          <w:rFonts w:ascii="Century" w:hAnsi="Century"/>
          <w:sz w:val="22"/>
          <w:szCs w:val="22"/>
        </w:rPr>
        <w:t>U</w:t>
      </w:r>
      <w:r w:rsidRPr="00194C81">
        <w:rPr>
          <w:rFonts w:ascii="Century" w:hAnsi="Century"/>
          <w:sz w:val="22"/>
          <w:szCs w:val="22"/>
        </w:rPr>
        <w:t xml:space="preserve">mowy, lub dalsze wykonywanie </w:t>
      </w:r>
      <w:r w:rsidR="008F3F3D" w:rsidRPr="00194C81">
        <w:rPr>
          <w:rFonts w:ascii="Century" w:hAnsi="Century"/>
          <w:sz w:val="22"/>
          <w:szCs w:val="22"/>
        </w:rPr>
        <w:t>U</w:t>
      </w:r>
      <w:r w:rsidRPr="00194C81">
        <w:rPr>
          <w:rFonts w:ascii="Century" w:hAnsi="Century"/>
          <w:sz w:val="22"/>
          <w:szCs w:val="22"/>
        </w:rPr>
        <w:t xml:space="preserve">mowy może zagrozić podstawowemu interesowi bezpieczeństwa państwa lub bezpieczeństwu publicznemu; </w:t>
      </w:r>
    </w:p>
    <w:p w14:paraId="4BB3AB3C" w14:textId="193D985E" w:rsidR="00441E18" w:rsidRPr="00194C81" w:rsidRDefault="00D07E97" w:rsidP="00D55B73">
      <w:pPr>
        <w:shd w:val="clear" w:color="auto" w:fill="FFFFFF" w:themeFill="background1"/>
        <w:spacing w:line="276" w:lineRule="auto"/>
        <w:ind w:left="709" w:hanging="283"/>
        <w:jc w:val="both"/>
        <w:rPr>
          <w:rFonts w:ascii="Century" w:hAnsi="Century"/>
          <w:sz w:val="22"/>
          <w:szCs w:val="22"/>
        </w:rPr>
      </w:pPr>
      <w:r w:rsidRPr="00194C81">
        <w:rPr>
          <w:rFonts w:ascii="Century" w:hAnsi="Century"/>
          <w:sz w:val="22"/>
          <w:szCs w:val="22"/>
        </w:rPr>
        <w:t xml:space="preserve">2) </w:t>
      </w:r>
      <w:r w:rsidR="00441E18" w:rsidRPr="00194C81">
        <w:rPr>
          <w:rFonts w:ascii="Century" w:hAnsi="Century"/>
          <w:sz w:val="22"/>
          <w:szCs w:val="22"/>
        </w:rPr>
        <w:t xml:space="preserve">jeżeli zachodzi co najmniej jedna z następujących okoliczności: </w:t>
      </w:r>
    </w:p>
    <w:p w14:paraId="162B8908" w14:textId="61AD8500" w:rsidR="00D07E97" w:rsidRPr="00194C81" w:rsidRDefault="00D07E97" w:rsidP="00D55B73">
      <w:pPr>
        <w:shd w:val="clear" w:color="auto" w:fill="FFFFFF" w:themeFill="background1"/>
        <w:spacing w:line="276" w:lineRule="auto"/>
        <w:ind w:left="993" w:hanging="285"/>
        <w:jc w:val="both"/>
        <w:rPr>
          <w:rFonts w:ascii="Century" w:hAnsi="Century"/>
          <w:sz w:val="22"/>
          <w:szCs w:val="22"/>
        </w:rPr>
      </w:pPr>
      <w:r w:rsidRPr="00194C81">
        <w:rPr>
          <w:rFonts w:ascii="Century" w:hAnsi="Century"/>
          <w:sz w:val="22"/>
          <w:szCs w:val="22"/>
        </w:rPr>
        <w:t xml:space="preserve">a) </w:t>
      </w:r>
      <w:r w:rsidR="008F3F3D" w:rsidRPr="00194C81">
        <w:rPr>
          <w:rFonts w:ascii="Century" w:hAnsi="Century"/>
          <w:sz w:val="22"/>
          <w:szCs w:val="22"/>
        </w:rPr>
        <w:tab/>
      </w:r>
      <w:r w:rsidR="00441E18" w:rsidRPr="00194C81">
        <w:rPr>
          <w:rFonts w:ascii="Century" w:hAnsi="Century"/>
          <w:sz w:val="22"/>
          <w:szCs w:val="22"/>
        </w:rPr>
        <w:t xml:space="preserve">dokonano zmiany umowy z naruszeniem art. 454 </w:t>
      </w:r>
      <w:r w:rsidRPr="00194C81">
        <w:rPr>
          <w:rFonts w:ascii="Century" w:eastAsia="Meiryo" w:hAnsi="Century" w:cs="Arial"/>
          <w:sz w:val="22"/>
          <w:szCs w:val="22"/>
        </w:rPr>
        <w:t xml:space="preserve">Ustawy </w:t>
      </w:r>
      <w:r w:rsidR="008F3F3D" w:rsidRPr="00194C81">
        <w:rPr>
          <w:rFonts w:ascii="Century" w:eastAsia="Meiryo" w:hAnsi="Century" w:cs="Arial"/>
          <w:sz w:val="22"/>
          <w:szCs w:val="22"/>
        </w:rPr>
        <w:t>PZP</w:t>
      </w:r>
      <w:r w:rsidR="00441E18" w:rsidRPr="00194C81">
        <w:rPr>
          <w:rFonts w:ascii="Century" w:hAnsi="Century"/>
          <w:sz w:val="22"/>
          <w:szCs w:val="22"/>
        </w:rPr>
        <w:t xml:space="preserve"> i art. 455 </w:t>
      </w:r>
      <w:r w:rsidRPr="00194C81">
        <w:rPr>
          <w:rFonts w:ascii="Century" w:eastAsia="Meiryo" w:hAnsi="Century" w:cs="Arial"/>
          <w:sz w:val="22"/>
          <w:szCs w:val="22"/>
        </w:rPr>
        <w:t>Ustawy P</w:t>
      </w:r>
      <w:r w:rsidR="008F3F3D" w:rsidRPr="00194C81">
        <w:rPr>
          <w:rFonts w:ascii="Century" w:eastAsia="Meiryo" w:hAnsi="Century" w:cs="Arial"/>
          <w:sz w:val="22"/>
          <w:szCs w:val="22"/>
        </w:rPr>
        <w:t>ZP</w:t>
      </w:r>
      <w:r w:rsidRPr="00194C81">
        <w:rPr>
          <w:rFonts w:ascii="Century" w:hAnsi="Century"/>
          <w:sz w:val="22"/>
          <w:szCs w:val="22"/>
        </w:rPr>
        <w:t>,</w:t>
      </w:r>
    </w:p>
    <w:p w14:paraId="7D2FEF6B" w14:textId="3A4B5A01" w:rsidR="00D07E97" w:rsidRPr="00194C81" w:rsidRDefault="00D07E97" w:rsidP="00D55B73">
      <w:pPr>
        <w:shd w:val="clear" w:color="auto" w:fill="FFFFFF" w:themeFill="background1"/>
        <w:spacing w:line="276" w:lineRule="auto"/>
        <w:ind w:left="993" w:hanging="285"/>
        <w:jc w:val="both"/>
        <w:rPr>
          <w:rFonts w:ascii="Century" w:hAnsi="Century"/>
          <w:sz w:val="22"/>
          <w:szCs w:val="22"/>
        </w:rPr>
      </w:pPr>
      <w:r w:rsidRPr="00194C81">
        <w:rPr>
          <w:rFonts w:ascii="Century" w:hAnsi="Century"/>
          <w:sz w:val="22"/>
          <w:szCs w:val="22"/>
        </w:rPr>
        <w:t xml:space="preserve">b) </w:t>
      </w:r>
      <w:r w:rsidR="00441E18" w:rsidRPr="00194C81">
        <w:rPr>
          <w:rFonts w:ascii="Century" w:hAnsi="Century"/>
          <w:sz w:val="22"/>
          <w:szCs w:val="22"/>
        </w:rPr>
        <w:t xml:space="preserve">Wykonawca w chwili zawarcia </w:t>
      </w:r>
      <w:r w:rsidR="008F3F3D" w:rsidRPr="00194C81">
        <w:rPr>
          <w:rFonts w:ascii="Century" w:hAnsi="Century"/>
          <w:sz w:val="22"/>
          <w:szCs w:val="22"/>
        </w:rPr>
        <w:t>U</w:t>
      </w:r>
      <w:r w:rsidR="00441E18" w:rsidRPr="00194C81">
        <w:rPr>
          <w:rFonts w:ascii="Century" w:hAnsi="Century"/>
          <w:sz w:val="22"/>
          <w:szCs w:val="22"/>
        </w:rPr>
        <w:t>mowy podlegał wykluczeniu na podstawie art.</w:t>
      </w:r>
      <w:r w:rsidR="008F3F3D" w:rsidRPr="00194C81">
        <w:rPr>
          <w:rFonts w:ascii="Century" w:hAnsi="Century"/>
          <w:sz w:val="22"/>
          <w:szCs w:val="22"/>
        </w:rPr>
        <w:t> </w:t>
      </w:r>
      <w:r w:rsidR="00441E18" w:rsidRPr="00194C81">
        <w:rPr>
          <w:rFonts w:ascii="Century" w:hAnsi="Century"/>
          <w:sz w:val="22"/>
          <w:szCs w:val="22"/>
        </w:rPr>
        <w:t xml:space="preserve">108 </w:t>
      </w:r>
      <w:r w:rsidRPr="00194C81">
        <w:rPr>
          <w:rFonts w:ascii="Century" w:eastAsia="Meiryo" w:hAnsi="Century" w:cs="Arial"/>
          <w:sz w:val="22"/>
          <w:szCs w:val="22"/>
        </w:rPr>
        <w:t>Ustawy P</w:t>
      </w:r>
      <w:r w:rsidR="008F3F3D" w:rsidRPr="00194C81">
        <w:rPr>
          <w:rFonts w:ascii="Century" w:eastAsia="Meiryo" w:hAnsi="Century" w:cs="Arial"/>
          <w:sz w:val="22"/>
          <w:szCs w:val="22"/>
        </w:rPr>
        <w:t>ZP</w:t>
      </w:r>
      <w:r w:rsidR="00441E18" w:rsidRPr="00194C81">
        <w:rPr>
          <w:rFonts w:ascii="Century" w:hAnsi="Century"/>
          <w:sz w:val="22"/>
          <w:szCs w:val="22"/>
        </w:rPr>
        <w:t xml:space="preserve">, </w:t>
      </w:r>
    </w:p>
    <w:p w14:paraId="67161D91" w14:textId="77C8A097" w:rsidR="00441E18" w:rsidRPr="00194C81" w:rsidRDefault="00D07E97" w:rsidP="00D55B73">
      <w:pPr>
        <w:shd w:val="clear" w:color="auto" w:fill="FFFFFF" w:themeFill="background1"/>
        <w:spacing w:line="276" w:lineRule="auto"/>
        <w:ind w:left="993" w:hanging="284"/>
        <w:jc w:val="both"/>
        <w:rPr>
          <w:rFonts w:ascii="Century" w:hAnsi="Century"/>
          <w:sz w:val="22"/>
          <w:szCs w:val="22"/>
        </w:rPr>
      </w:pPr>
      <w:r w:rsidRPr="00194C81">
        <w:rPr>
          <w:rFonts w:ascii="Century" w:hAnsi="Century"/>
          <w:sz w:val="22"/>
          <w:szCs w:val="22"/>
        </w:rPr>
        <w:t xml:space="preserve">c) </w:t>
      </w:r>
      <w:r w:rsidR="00441E18" w:rsidRPr="00194C81">
        <w:rPr>
          <w:rFonts w:ascii="Century" w:hAnsi="Century"/>
          <w:sz w:val="22"/>
          <w:szCs w:val="22"/>
        </w:rPr>
        <w:t>Trybunał Sprawiedliwości Unii Europejskiej stwierdził, w ramach procedury przewidzianej w art. 258 Traktatu o funkcjonowaniu Unii Europejskiej, że</w:t>
      </w:r>
      <w:r w:rsidR="008F3F3D" w:rsidRPr="00194C81">
        <w:rPr>
          <w:rFonts w:ascii="Century" w:hAnsi="Century"/>
          <w:sz w:val="22"/>
          <w:szCs w:val="22"/>
        </w:rPr>
        <w:t> </w:t>
      </w:r>
      <w:r w:rsidR="00441E18" w:rsidRPr="00194C81">
        <w:rPr>
          <w:rFonts w:ascii="Century" w:hAnsi="Century"/>
          <w:sz w:val="22"/>
          <w:szCs w:val="22"/>
        </w:rPr>
        <w:t xml:space="preserve">Rzeczpospolita Polska uchybiła zobowiązaniom, które ciążą na niej na mocy Traktatów, dyrektywy 2014/24/UE, dyrektywy 2014/25/UE i dyrektywy 2009/81/WE, z uwagi na to, że Zamawiający udzielił zamówienia z naruszeniem prawa Unii Europejskiej. </w:t>
      </w:r>
    </w:p>
    <w:p w14:paraId="56792CF3" w14:textId="04084507" w:rsidR="00441E18" w:rsidRPr="00194C81" w:rsidRDefault="00441E18"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lastRenderedPageBreak/>
        <w:t>2.</w:t>
      </w:r>
      <w:r w:rsidRPr="00194C81">
        <w:rPr>
          <w:rFonts w:ascii="Century" w:hAnsi="Century"/>
          <w:sz w:val="22"/>
          <w:szCs w:val="22"/>
        </w:rPr>
        <w:tab/>
        <w:t>W przypadku odstąpienia</w:t>
      </w:r>
      <w:r w:rsidR="0022488E">
        <w:rPr>
          <w:rFonts w:ascii="Century" w:hAnsi="Century"/>
          <w:sz w:val="22"/>
          <w:szCs w:val="22"/>
        </w:rPr>
        <w:t xml:space="preserve"> od umowy </w:t>
      </w:r>
      <w:r w:rsidRPr="00194C81">
        <w:rPr>
          <w:rFonts w:ascii="Century" w:hAnsi="Century"/>
          <w:sz w:val="22"/>
          <w:szCs w:val="22"/>
        </w:rPr>
        <w:t xml:space="preserve"> z powodu dokonania zmiany </w:t>
      </w:r>
      <w:r w:rsidR="008F3F3D" w:rsidRPr="00194C81">
        <w:rPr>
          <w:rFonts w:ascii="Century" w:hAnsi="Century"/>
          <w:sz w:val="22"/>
          <w:szCs w:val="22"/>
        </w:rPr>
        <w:t>U</w:t>
      </w:r>
      <w:r w:rsidRPr="00194C81">
        <w:rPr>
          <w:rFonts w:ascii="Century" w:hAnsi="Century"/>
          <w:sz w:val="22"/>
          <w:szCs w:val="22"/>
        </w:rPr>
        <w:t>mowy z</w:t>
      </w:r>
      <w:r w:rsidR="008F3F3D" w:rsidRPr="00194C81">
        <w:rPr>
          <w:rFonts w:ascii="Century" w:hAnsi="Century"/>
          <w:sz w:val="22"/>
          <w:szCs w:val="22"/>
        </w:rPr>
        <w:t> </w:t>
      </w:r>
      <w:r w:rsidRPr="00194C81">
        <w:rPr>
          <w:rFonts w:ascii="Century" w:hAnsi="Century"/>
          <w:sz w:val="22"/>
          <w:szCs w:val="22"/>
        </w:rPr>
        <w:t xml:space="preserve">naruszeniem art. </w:t>
      </w:r>
      <w:r w:rsidR="00D07E97" w:rsidRPr="00194C81">
        <w:rPr>
          <w:rFonts w:ascii="Century" w:hAnsi="Century"/>
          <w:sz w:val="22"/>
          <w:szCs w:val="22"/>
        </w:rPr>
        <w:t xml:space="preserve">454 </w:t>
      </w:r>
      <w:r w:rsidR="00D07E97" w:rsidRPr="00194C81">
        <w:rPr>
          <w:rFonts w:ascii="Century" w:eastAsia="Meiryo" w:hAnsi="Century" w:cs="Arial"/>
          <w:sz w:val="22"/>
          <w:szCs w:val="22"/>
        </w:rPr>
        <w:t xml:space="preserve">Ustawy </w:t>
      </w:r>
      <w:r w:rsidR="008F3F3D" w:rsidRPr="00194C81">
        <w:rPr>
          <w:rFonts w:ascii="Century" w:eastAsia="Meiryo" w:hAnsi="Century" w:cs="Arial"/>
          <w:sz w:val="22"/>
          <w:szCs w:val="22"/>
        </w:rPr>
        <w:t>PZP</w:t>
      </w:r>
      <w:r w:rsidR="00D07E97" w:rsidRPr="00194C81">
        <w:rPr>
          <w:rFonts w:ascii="Century" w:hAnsi="Century"/>
          <w:sz w:val="22"/>
          <w:szCs w:val="22"/>
        </w:rPr>
        <w:t xml:space="preserve"> i art. 455 </w:t>
      </w:r>
      <w:r w:rsidR="00D07E97" w:rsidRPr="00194C81">
        <w:rPr>
          <w:rFonts w:ascii="Century" w:eastAsia="Meiryo" w:hAnsi="Century" w:cs="Arial"/>
          <w:sz w:val="22"/>
          <w:szCs w:val="22"/>
        </w:rPr>
        <w:t xml:space="preserve">Ustawy </w:t>
      </w:r>
      <w:r w:rsidR="008F3F3D" w:rsidRPr="00194C81">
        <w:rPr>
          <w:rFonts w:ascii="Century" w:eastAsia="Meiryo" w:hAnsi="Century" w:cs="Arial"/>
          <w:sz w:val="22"/>
          <w:szCs w:val="22"/>
        </w:rPr>
        <w:t>PZP</w:t>
      </w:r>
      <w:r w:rsidRPr="00194C81">
        <w:rPr>
          <w:rFonts w:ascii="Century" w:hAnsi="Century"/>
          <w:sz w:val="22"/>
          <w:szCs w:val="22"/>
        </w:rPr>
        <w:t xml:space="preserve">, Zamawiający odstępuje od umowy w części, której zmiana dotyczy. </w:t>
      </w:r>
    </w:p>
    <w:p w14:paraId="12288E0E" w14:textId="6B675DA5" w:rsidR="00D07E97" w:rsidRPr="00194C81" w:rsidRDefault="00441E18"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3.</w:t>
      </w:r>
      <w:r w:rsidRPr="00194C81">
        <w:rPr>
          <w:rFonts w:ascii="Century" w:hAnsi="Century"/>
          <w:sz w:val="22"/>
          <w:szCs w:val="22"/>
        </w:rPr>
        <w:tab/>
        <w:t xml:space="preserve">W przypadku odstąpienia przez Zamawiającego od </w:t>
      </w:r>
      <w:r w:rsidR="008F3F3D" w:rsidRPr="00194C81">
        <w:rPr>
          <w:rFonts w:ascii="Century" w:hAnsi="Century"/>
          <w:sz w:val="22"/>
          <w:szCs w:val="22"/>
        </w:rPr>
        <w:t>U</w:t>
      </w:r>
      <w:r w:rsidRPr="00194C81">
        <w:rPr>
          <w:rFonts w:ascii="Century" w:hAnsi="Century"/>
          <w:sz w:val="22"/>
          <w:szCs w:val="22"/>
        </w:rPr>
        <w:t xml:space="preserve">mowy Wykonawca może żądać wyłącznie wynagrodzenia należnego z tytułu wykonania części </w:t>
      </w:r>
      <w:r w:rsidR="008F3F3D" w:rsidRPr="00194C81">
        <w:rPr>
          <w:rFonts w:ascii="Century" w:hAnsi="Century"/>
          <w:sz w:val="22"/>
          <w:szCs w:val="22"/>
        </w:rPr>
        <w:t>U</w:t>
      </w:r>
      <w:r w:rsidRPr="00194C81">
        <w:rPr>
          <w:rFonts w:ascii="Century" w:hAnsi="Century"/>
          <w:sz w:val="22"/>
          <w:szCs w:val="22"/>
        </w:rPr>
        <w:t xml:space="preserve">mowy. </w:t>
      </w:r>
    </w:p>
    <w:p w14:paraId="0C3E78F1" w14:textId="09DA3381" w:rsidR="00D07E97" w:rsidRPr="00194C81" w:rsidRDefault="00D07E97"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 xml:space="preserve">4. </w:t>
      </w:r>
      <w:r w:rsidR="008F3F3D" w:rsidRPr="00194C81">
        <w:rPr>
          <w:rFonts w:ascii="Century" w:hAnsi="Century"/>
          <w:sz w:val="22"/>
          <w:szCs w:val="22"/>
        </w:rPr>
        <w:tab/>
      </w:r>
      <w:r w:rsidRPr="00194C81">
        <w:rPr>
          <w:rFonts w:ascii="Century" w:hAnsi="Century"/>
          <w:bCs/>
          <w:color w:val="000000"/>
          <w:sz w:val="22"/>
          <w:szCs w:val="22"/>
        </w:rPr>
        <w:t>Oświadczenie o odstąpieniu od Umowy winno być sporządzone wraz z uzasadnieniem w formie pisemnej lub formie elektronicznej i winno zostać przekazane drugiej Stronie odpowiednio na adres siedziby Strony wskazany w komparycji Umowy lub na adres e-mail przedstawiciela Strony wskazany w § 4. Korespondencję odebraną lub nieodebraną, a nadaną listem poleconym za pośrednictwem operatora wyznaczonego i zwróconą nadawcy z powodu braku możliwości jej doręczenia, uważa się za skutecznie doręczoną. Druga Strona zobowiązana jest niezwłocznie potwierdzić fakt otrzymania oświadczenia.</w:t>
      </w:r>
    </w:p>
    <w:p w14:paraId="161C0830" w14:textId="77777777" w:rsidR="004E1BDC" w:rsidRPr="00194C81" w:rsidRDefault="004E1BDC" w:rsidP="00D55B73">
      <w:pPr>
        <w:pStyle w:val="arimr"/>
        <w:shd w:val="clear" w:color="auto" w:fill="FFFFFF" w:themeFill="background1"/>
        <w:spacing w:line="276" w:lineRule="auto"/>
        <w:jc w:val="center"/>
        <w:rPr>
          <w:rFonts w:ascii="Century" w:hAnsi="Century"/>
          <w:b/>
          <w:sz w:val="22"/>
          <w:lang w:val="pl-PL"/>
        </w:rPr>
      </w:pPr>
    </w:p>
    <w:p w14:paraId="4C72CAE4" w14:textId="4400AC5B" w:rsidR="004E1BDC" w:rsidRPr="00194C81" w:rsidRDefault="004E1BDC" w:rsidP="00D55B73">
      <w:pPr>
        <w:pStyle w:val="arimr"/>
        <w:shd w:val="clear" w:color="auto" w:fill="FFFFFF" w:themeFill="background1"/>
        <w:spacing w:line="276" w:lineRule="auto"/>
        <w:jc w:val="center"/>
        <w:rPr>
          <w:rFonts w:ascii="Century" w:hAnsi="Century"/>
          <w:b/>
          <w:sz w:val="22"/>
          <w:szCs w:val="22"/>
          <w:lang w:val="pl-PL"/>
        </w:rPr>
      </w:pPr>
      <w:r w:rsidRPr="00194C81">
        <w:rPr>
          <w:rFonts w:ascii="Century" w:hAnsi="Century"/>
          <w:b/>
          <w:sz w:val="22"/>
          <w:szCs w:val="22"/>
          <w:lang w:val="pl-PL"/>
        </w:rPr>
        <w:t xml:space="preserve">§ </w:t>
      </w:r>
      <w:r w:rsidR="002F27CB" w:rsidRPr="00194C81">
        <w:rPr>
          <w:rFonts w:ascii="Century" w:hAnsi="Century"/>
          <w:b/>
          <w:sz w:val="22"/>
          <w:szCs w:val="22"/>
          <w:lang w:val="pl-PL"/>
        </w:rPr>
        <w:t>10</w:t>
      </w:r>
    </w:p>
    <w:p w14:paraId="6ADE622B" w14:textId="31A9B743" w:rsidR="004E1BDC" w:rsidRPr="00194C81" w:rsidRDefault="00ED1324" w:rsidP="00D55B73">
      <w:pPr>
        <w:pStyle w:val="paragraf"/>
        <w:numPr>
          <w:ilvl w:val="0"/>
          <w:numId w:val="0"/>
        </w:numPr>
        <w:shd w:val="clear" w:color="auto" w:fill="FFFFFF" w:themeFill="background1"/>
        <w:spacing w:before="0" w:line="276" w:lineRule="auto"/>
        <w:rPr>
          <w:rFonts w:ascii="Century" w:hAnsi="Century"/>
          <w:sz w:val="22"/>
          <w:szCs w:val="22"/>
        </w:rPr>
      </w:pPr>
      <w:r w:rsidRPr="00194C81">
        <w:rPr>
          <w:rFonts w:ascii="Century" w:hAnsi="Century"/>
          <w:sz w:val="22"/>
          <w:szCs w:val="22"/>
        </w:rPr>
        <w:t>Zmiany Umowy</w:t>
      </w:r>
    </w:p>
    <w:p w14:paraId="03AED4B8" w14:textId="778084F0" w:rsidR="009E5943" w:rsidRPr="00194C81" w:rsidRDefault="009E5943" w:rsidP="001541CA">
      <w:pPr>
        <w:pStyle w:val="Tekstpodstawowywcity2"/>
        <w:numPr>
          <w:ilvl w:val="0"/>
          <w:numId w:val="14"/>
        </w:numPr>
        <w:shd w:val="clear" w:color="auto" w:fill="FFFFFF" w:themeFill="background1"/>
        <w:tabs>
          <w:tab w:val="clear" w:pos="720"/>
          <w:tab w:val="num" w:pos="480"/>
        </w:tabs>
        <w:spacing w:after="0" w:line="276" w:lineRule="auto"/>
        <w:ind w:left="480" w:hanging="480"/>
        <w:jc w:val="both"/>
        <w:rPr>
          <w:rFonts w:ascii="Century" w:hAnsi="Century" w:cs="Arial"/>
          <w:sz w:val="22"/>
          <w:szCs w:val="22"/>
        </w:rPr>
      </w:pPr>
      <w:r w:rsidRPr="00194C81">
        <w:rPr>
          <w:rFonts w:ascii="Century" w:hAnsi="Century"/>
          <w:sz w:val="22"/>
          <w:szCs w:val="22"/>
        </w:rPr>
        <w:t xml:space="preserve">Zakazuje się zmian postanowień Umowy w stosunku do treści oferty, </w:t>
      </w:r>
      <w:r w:rsidR="002F27CB" w:rsidRPr="00194C81">
        <w:rPr>
          <w:rFonts w:ascii="Century" w:hAnsi="Century"/>
          <w:sz w:val="22"/>
          <w:szCs w:val="22"/>
        </w:rPr>
        <w:t xml:space="preserve">chyba, że zachodzi co najmniej jedna z okoliczności wskazanych w art. 455 Ustawy Prawo zamówień publicznych lub w ust.2. </w:t>
      </w:r>
    </w:p>
    <w:p w14:paraId="00CD710C" w14:textId="1878F116" w:rsidR="002F27CB" w:rsidRPr="00194C81" w:rsidRDefault="009E5943" w:rsidP="001541CA">
      <w:pPr>
        <w:pStyle w:val="Tekstpodstawowywcity2"/>
        <w:numPr>
          <w:ilvl w:val="0"/>
          <w:numId w:val="14"/>
        </w:numPr>
        <w:shd w:val="clear" w:color="auto" w:fill="FFFFFF" w:themeFill="background1"/>
        <w:tabs>
          <w:tab w:val="clear" w:pos="720"/>
          <w:tab w:val="num" w:pos="480"/>
        </w:tabs>
        <w:spacing w:after="0" w:line="276" w:lineRule="auto"/>
        <w:ind w:left="480" w:hanging="480"/>
        <w:jc w:val="both"/>
        <w:rPr>
          <w:rFonts w:ascii="Century" w:hAnsi="Century" w:cs="Arial"/>
          <w:sz w:val="22"/>
          <w:szCs w:val="22"/>
        </w:rPr>
      </w:pPr>
      <w:r w:rsidRPr="00194C81">
        <w:rPr>
          <w:rFonts w:ascii="Century" w:hAnsi="Century" w:cs="Arial"/>
          <w:sz w:val="22"/>
          <w:szCs w:val="22"/>
        </w:rPr>
        <w:t xml:space="preserve">Zmiany </w:t>
      </w:r>
      <w:r w:rsidR="002F27CB" w:rsidRPr="00194C81">
        <w:rPr>
          <w:rFonts w:ascii="Century" w:hAnsi="Century" w:cs="Arial"/>
          <w:sz w:val="22"/>
          <w:szCs w:val="22"/>
        </w:rPr>
        <w:t xml:space="preserve">postanowień Umowy w stosunku do treści Oferty jest możliwa </w:t>
      </w:r>
      <w:r w:rsidR="00CB0BAD" w:rsidRPr="00194C81">
        <w:rPr>
          <w:rFonts w:ascii="Century" w:hAnsi="Century" w:cs="Arial"/>
          <w:sz w:val="22"/>
          <w:szCs w:val="22"/>
        </w:rPr>
        <w:t xml:space="preserve">w </w:t>
      </w:r>
      <w:r w:rsidR="00E426B4" w:rsidRPr="00194C81">
        <w:rPr>
          <w:rFonts w:ascii="Century" w:hAnsi="Century" w:cs="Arial"/>
          <w:sz w:val="22"/>
          <w:szCs w:val="22"/>
        </w:rPr>
        <w:t>poprzez</w:t>
      </w:r>
      <w:r w:rsidR="002F27CB" w:rsidRPr="00194C81">
        <w:rPr>
          <w:rFonts w:ascii="Century" w:hAnsi="Century" w:cs="Arial"/>
          <w:sz w:val="22"/>
          <w:szCs w:val="22"/>
        </w:rPr>
        <w:t xml:space="preserve">: </w:t>
      </w:r>
    </w:p>
    <w:p w14:paraId="49790B0A" w14:textId="64CA2E01" w:rsidR="00CB0BAD" w:rsidRPr="00194C81" w:rsidRDefault="002F27CB" w:rsidP="00D55B73">
      <w:pPr>
        <w:pStyle w:val="Tekstpodstawowywcity2"/>
        <w:shd w:val="clear" w:color="auto" w:fill="FFFFFF" w:themeFill="background1"/>
        <w:spacing w:after="0" w:line="276" w:lineRule="auto"/>
        <w:ind w:left="993" w:hanging="285"/>
        <w:jc w:val="both"/>
        <w:rPr>
          <w:rFonts w:ascii="Century" w:hAnsi="Century" w:cs="Arial"/>
          <w:sz w:val="22"/>
          <w:szCs w:val="22"/>
        </w:rPr>
      </w:pPr>
      <w:r w:rsidRPr="00194C81">
        <w:rPr>
          <w:rFonts w:ascii="Century" w:hAnsi="Century" w:cs="Arial"/>
          <w:sz w:val="22"/>
          <w:szCs w:val="22"/>
        </w:rPr>
        <w:t>1)</w:t>
      </w:r>
      <w:r w:rsidR="00DE1977" w:rsidRPr="00194C81">
        <w:rPr>
          <w:rFonts w:ascii="Century" w:hAnsi="Century" w:cs="Arial"/>
          <w:sz w:val="22"/>
          <w:szCs w:val="22"/>
        </w:rPr>
        <w:tab/>
      </w:r>
      <w:r w:rsidR="006D0620" w:rsidRPr="00194C81">
        <w:rPr>
          <w:rFonts w:ascii="Century" w:hAnsi="Century" w:cs="Arial"/>
          <w:sz w:val="22"/>
          <w:szCs w:val="22"/>
        </w:rPr>
        <w:t xml:space="preserve">zmianę </w:t>
      </w:r>
      <w:r w:rsidR="00CB0BAD" w:rsidRPr="00194C81">
        <w:rPr>
          <w:rFonts w:ascii="Century" w:hAnsi="Century" w:cs="Arial"/>
          <w:sz w:val="22"/>
          <w:szCs w:val="22"/>
        </w:rPr>
        <w:t>Miejsca lokalizacji pod warunkiem uprzedniego przekazania Wykonawcy przez Zamawiającego pisemnego oświadczenia wskazującego nowy adres Miejsca lokalizacji;</w:t>
      </w:r>
    </w:p>
    <w:p w14:paraId="7AD73BDD" w14:textId="77777777" w:rsidR="00A325A6" w:rsidRPr="00A325A6" w:rsidRDefault="00A325A6" w:rsidP="00A325A6">
      <w:pPr>
        <w:pStyle w:val="Tekstpodstawowywcity2"/>
        <w:shd w:val="clear" w:color="auto" w:fill="FFFFFF" w:themeFill="background1"/>
        <w:spacing w:line="276" w:lineRule="auto"/>
        <w:ind w:left="993" w:hanging="284"/>
        <w:jc w:val="both"/>
        <w:rPr>
          <w:rFonts w:ascii="Century" w:hAnsi="Century"/>
          <w:sz w:val="22"/>
        </w:rPr>
      </w:pPr>
      <w:r w:rsidRPr="00A325A6">
        <w:rPr>
          <w:rFonts w:ascii="Century" w:hAnsi="Century"/>
          <w:sz w:val="22"/>
        </w:rPr>
        <w:t>2)</w:t>
      </w:r>
      <w:r w:rsidRPr="00A325A6">
        <w:rPr>
          <w:rFonts w:ascii="Century" w:hAnsi="Century"/>
          <w:sz w:val="22"/>
        </w:rPr>
        <w:tab/>
        <w:t xml:space="preserve">wydłużenie terminu dostaw Produktów </w:t>
      </w:r>
    </w:p>
    <w:p w14:paraId="2E207E34" w14:textId="77777777" w:rsidR="00A325A6" w:rsidRPr="00A325A6" w:rsidRDefault="00A325A6" w:rsidP="00A325A6">
      <w:pPr>
        <w:pStyle w:val="Tekstpodstawowywcity2"/>
        <w:shd w:val="clear" w:color="auto" w:fill="FFFFFF" w:themeFill="background1"/>
        <w:spacing w:line="276" w:lineRule="auto"/>
        <w:ind w:left="993" w:hanging="284"/>
        <w:jc w:val="both"/>
        <w:rPr>
          <w:rFonts w:ascii="Century" w:hAnsi="Century"/>
          <w:sz w:val="22"/>
        </w:rPr>
      </w:pPr>
      <w:r w:rsidRPr="00A325A6">
        <w:rPr>
          <w:rFonts w:ascii="Century" w:hAnsi="Century"/>
          <w:sz w:val="22"/>
        </w:rPr>
        <w:t xml:space="preserve">     a) w razie wystąpienia siły wyższej, w tym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 </w:t>
      </w:r>
    </w:p>
    <w:p w14:paraId="4E1D3D17" w14:textId="678670F2" w:rsidR="00A325A6" w:rsidRPr="00194C81" w:rsidRDefault="00A325A6" w:rsidP="00A325A6">
      <w:pPr>
        <w:pStyle w:val="Tekstpodstawowywcity2"/>
        <w:shd w:val="clear" w:color="auto" w:fill="FFFFFF" w:themeFill="background1"/>
        <w:spacing w:after="0" w:line="276" w:lineRule="auto"/>
        <w:ind w:left="993" w:hanging="284"/>
        <w:jc w:val="both"/>
        <w:rPr>
          <w:rFonts w:ascii="Century" w:hAnsi="Century"/>
          <w:sz w:val="22"/>
        </w:rPr>
      </w:pPr>
      <w:r w:rsidRPr="00A325A6">
        <w:rPr>
          <w:rFonts w:ascii="Century" w:hAnsi="Century"/>
          <w:sz w:val="22"/>
        </w:rPr>
        <w:t xml:space="preserve">     b) w przypadku nie wykupienia pełnej ilości Produktów; w tym przypadku Umowa może zostać przedłużona na czas niezbędny</w:t>
      </w:r>
      <w:r w:rsidR="008B60CE">
        <w:rPr>
          <w:rFonts w:ascii="Century" w:hAnsi="Century"/>
          <w:sz w:val="22"/>
        </w:rPr>
        <w:t xml:space="preserve"> do realizacji dostaw Produktów</w:t>
      </w:r>
      <w:r w:rsidRPr="00A325A6">
        <w:rPr>
          <w:rFonts w:ascii="Century" w:hAnsi="Century"/>
          <w:sz w:val="22"/>
        </w:rPr>
        <w:t xml:space="preserve">, z uwzględnieniem faktu, iż okres przedłużenia Umowy nie </w:t>
      </w:r>
      <w:r w:rsidR="00186ED8">
        <w:rPr>
          <w:rFonts w:ascii="Century" w:hAnsi="Century"/>
          <w:sz w:val="22"/>
        </w:rPr>
        <w:t>może być dłuższy niż 24 miesiące</w:t>
      </w:r>
      <w:r w:rsidRPr="00A325A6">
        <w:rPr>
          <w:rFonts w:ascii="Century" w:hAnsi="Century"/>
          <w:sz w:val="22"/>
        </w:rPr>
        <w:t>.</w:t>
      </w:r>
    </w:p>
    <w:p w14:paraId="55E288B4" w14:textId="4A4555A4" w:rsidR="00A71B57" w:rsidRPr="00194C81" w:rsidRDefault="00CB0BAD" w:rsidP="00D55B73">
      <w:pPr>
        <w:pStyle w:val="Akapitzlist"/>
        <w:shd w:val="clear" w:color="auto" w:fill="FFFFFF" w:themeFill="background1"/>
        <w:spacing w:line="276" w:lineRule="auto"/>
        <w:ind w:left="993" w:hanging="285"/>
        <w:jc w:val="both"/>
        <w:rPr>
          <w:rFonts w:ascii="Century" w:hAnsi="Century" w:cs="Arial"/>
          <w:sz w:val="22"/>
          <w:szCs w:val="22"/>
        </w:rPr>
      </w:pPr>
      <w:r w:rsidRPr="00194C81">
        <w:rPr>
          <w:rFonts w:ascii="Century" w:hAnsi="Century"/>
          <w:sz w:val="22"/>
        </w:rPr>
        <w:t xml:space="preserve">3) </w:t>
      </w:r>
      <w:r w:rsidR="00E426B4" w:rsidRPr="00194C81">
        <w:rPr>
          <w:rFonts w:ascii="Century" w:hAnsi="Century"/>
          <w:sz w:val="22"/>
        </w:rPr>
        <w:t xml:space="preserve">zmianę asortymentową Produktów na produkty równoważne </w:t>
      </w:r>
      <w:r w:rsidR="00E426B4" w:rsidRPr="00194C81">
        <w:rPr>
          <w:rFonts w:ascii="Century" w:hAnsi="Century" w:cs="Arial"/>
          <w:sz w:val="22"/>
          <w:szCs w:val="22"/>
        </w:rPr>
        <w:t>w następujących przypadkach:</w:t>
      </w:r>
    </w:p>
    <w:p w14:paraId="12AA8283" w14:textId="32484BB2" w:rsidR="00A71B57" w:rsidRPr="00194C81" w:rsidRDefault="00E426B4" w:rsidP="00D55B73">
      <w:pPr>
        <w:pStyle w:val="Akapitzlist"/>
        <w:shd w:val="clear" w:color="auto" w:fill="FFFFFF" w:themeFill="background1"/>
        <w:spacing w:line="276" w:lineRule="auto"/>
        <w:ind w:left="1701" w:hanging="285"/>
        <w:jc w:val="both"/>
        <w:rPr>
          <w:rFonts w:ascii="Century" w:hAnsi="Century" w:cs="Arial"/>
          <w:sz w:val="22"/>
          <w:szCs w:val="22"/>
        </w:rPr>
      </w:pPr>
      <w:r w:rsidRPr="00194C81">
        <w:rPr>
          <w:rFonts w:ascii="Century" w:hAnsi="Century" w:cs="Arial"/>
          <w:sz w:val="22"/>
          <w:szCs w:val="22"/>
        </w:rPr>
        <w:t xml:space="preserve">a) </w:t>
      </w:r>
      <w:r w:rsidR="00DE1977" w:rsidRPr="00194C81">
        <w:rPr>
          <w:rFonts w:ascii="Century" w:hAnsi="Century" w:cs="Arial"/>
          <w:sz w:val="22"/>
          <w:szCs w:val="22"/>
        </w:rPr>
        <w:tab/>
      </w:r>
      <w:r w:rsidRPr="00194C81">
        <w:rPr>
          <w:rFonts w:ascii="Century" w:hAnsi="Century" w:cs="Arial"/>
          <w:sz w:val="22"/>
          <w:szCs w:val="22"/>
        </w:rPr>
        <w:t xml:space="preserve">w okolicznościach, o których mowa w § 2 ust. </w:t>
      </w:r>
      <w:r w:rsidR="003A685C" w:rsidRPr="00194C81">
        <w:rPr>
          <w:rFonts w:ascii="Century" w:hAnsi="Century" w:cs="Arial"/>
          <w:sz w:val="22"/>
          <w:szCs w:val="22"/>
        </w:rPr>
        <w:t>14</w:t>
      </w:r>
      <w:r w:rsidRPr="00194C81">
        <w:rPr>
          <w:rFonts w:ascii="Century" w:hAnsi="Century" w:cs="Arial"/>
          <w:sz w:val="22"/>
          <w:szCs w:val="22"/>
        </w:rPr>
        <w:t xml:space="preserve">, </w:t>
      </w:r>
    </w:p>
    <w:p w14:paraId="38C42289" w14:textId="4ECE9955" w:rsidR="00A71B57" w:rsidRPr="00194C81" w:rsidRDefault="00E426B4" w:rsidP="00D55B73">
      <w:pPr>
        <w:pStyle w:val="Akapitzlist"/>
        <w:shd w:val="clear" w:color="auto" w:fill="FFFFFF" w:themeFill="background1"/>
        <w:spacing w:line="276" w:lineRule="auto"/>
        <w:ind w:left="1701" w:hanging="285"/>
        <w:jc w:val="both"/>
        <w:rPr>
          <w:rFonts w:ascii="Century" w:hAnsi="Century"/>
          <w:color w:val="000000"/>
          <w:sz w:val="22"/>
          <w:szCs w:val="22"/>
        </w:rPr>
      </w:pPr>
      <w:r w:rsidRPr="00194C81">
        <w:rPr>
          <w:rFonts w:ascii="Century" w:hAnsi="Century" w:cs="Arial"/>
          <w:sz w:val="22"/>
          <w:szCs w:val="22"/>
        </w:rPr>
        <w:t xml:space="preserve">b) </w:t>
      </w:r>
      <w:r w:rsidR="00A87BCC" w:rsidRPr="00194C81">
        <w:rPr>
          <w:rFonts w:ascii="Century" w:hAnsi="Century" w:cs="Arial"/>
          <w:sz w:val="22"/>
          <w:szCs w:val="22"/>
        </w:rPr>
        <w:t xml:space="preserve">w razie </w:t>
      </w:r>
      <w:r w:rsidR="00A87BCC" w:rsidRPr="00194C81">
        <w:rPr>
          <w:rFonts w:ascii="Century" w:hAnsi="Century"/>
          <w:sz w:val="22"/>
          <w:szCs w:val="22"/>
        </w:rPr>
        <w:t xml:space="preserve">wygaśnięcia pozwolenia na dopuszczenie Produktów do obrotu albo </w:t>
      </w:r>
      <w:r w:rsidR="00A87BCC" w:rsidRPr="00194C81">
        <w:rPr>
          <w:rFonts w:ascii="Century" w:hAnsi="Century"/>
          <w:color w:val="000000"/>
          <w:sz w:val="22"/>
          <w:szCs w:val="22"/>
        </w:rPr>
        <w:t>wycofania Produktów z obrotu</w:t>
      </w:r>
      <w:r w:rsidR="00A71B57" w:rsidRPr="00194C81">
        <w:rPr>
          <w:rFonts w:ascii="Century" w:hAnsi="Century"/>
          <w:color w:val="000000"/>
          <w:sz w:val="22"/>
          <w:szCs w:val="22"/>
        </w:rPr>
        <w:t xml:space="preserve">, </w:t>
      </w:r>
    </w:p>
    <w:p w14:paraId="0ED0B8DF" w14:textId="2635DCD0" w:rsidR="00E426B4" w:rsidRPr="00194C81" w:rsidRDefault="00A87BCC" w:rsidP="00D55B73">
      <w:pPr>
        <w:pStyle w:val="Akapitzlist"/>
        <w:shd w:val="clear" w:color="auto" w:fill="FFFFFF" w:themeFill="background1"/>
        <w:spacing w:line="276" w:lineRule="auto"/>
        <w:ind w:left="1701" w:hanging="285"/>
        <w:jc w:val="both"/>
        <w:rPr>
          <w:rFonts w:ascii="Century" w:hAnsi="Century" w:cs="Arial"/>
          <w:sz w:val="22"/>
          <w:szCs w:val="22"/>
        </w:rPr>
      </w:pPr>
      <w:r w:rsidRPr="00194C81">
        <w:rPr>
          <w:rFonts w:ascii="Century" w:hAnsi="Century"/>
          <w:sz w:val="22"/>
        </w:rPr>
        <w:t xml:space="preserve">c) </w:t>
      </w:r>
      <w:r w:rsidR="00CB0BAD" w:rsidRPr="00194C81">
        <w:rPr>
          <w:rFonts w:ascii="Century" w:hAnsi="Century"/>
          <w:sz w:val="22"/>
        </w:rPr>
        <w:t xml:space="preserve">w razie </w:t>
      </w:r>
      <w:r w:rsidRPr="00194C81">
        <w:rPr>
          <w:rFonts w:ascii="Century" w:hAnsi="Century"/>
          <w:sz w:val="22"/>
        </w:rPr>
        <w:t xml:space="preserve">czasowego </w:t>
      </w:r>
      <w:r w:rsidR="006D0620" w:rsidRPr="00194C81">
        <w:rPr>
          <w:rFonts w:ascii="Century" w:hAnsi="Century" w:cs="Tahoma"/>
          <w:sz w:val="22"/>
          <w:szCs w:val="22"/>
        </w:rPr>
        <w:t>ograniczenia dostępności surowców służących do</w:t>
      </w:r>
      <w:r w:rsidR="00DE1977" w:rsidRPr="00194C81">
        <w:rPr>
          <w:rFonts w:ascii="Century" w:hAnsi="Century" w:cs="Tahoma"/>
          <w:sz w:val="22"/>
          <w:szCs w:val="22"/>
        </w:rPr>
        <w:t> </w:t>
      </w:r>
      <w:r w:rsidR="00E426B4" w:rsidRPr="00194C81">
        <w:rPr>
          <w:rFonts w:ascii="Century" w:hAnsi="Century" w:cs="Tahoma"/>
          <w:sz w:val="22"/>
          <w:szCs w:val="22"/>
        </w:rPr>
        <w:t xml:space="preserve">produkcji </w:t>
      </w:r>
      <w:r w:rsidR="00973CE9">
        <w:rPr>
          <w:rFonts w:ascii="Century" w:hAnsi="Century" w:cs="Tahoma"/>
          <w:sz w:val="22"/>
          <w:szCs w:val="22"/>
        </w:rPr>
        <w:t>Produktó</w:t>
      </w:r>
      <w:r w:rsidR="000000B9" w:rsidRPr="00194C81">
        <w:rPr>
          <w:rFonts w:ascii="Century" w:hAnsi="Century" w:cs="Tahoma"/>
          <w:sz w:val="22"/>
          <w:szCs w:val="22"/>
        </w:rPr>
        <w:t>w</w:t>
      </w:r>
      <w:r w:rsidR="00E426B4" w:rsidRPr="00194C81">
        <w:rPr>
          <w:rFonts w:ascii="Century" w:hAnsi="Century" w:cs="Tahoma"/>
          <w:sz w:val="22"/>
          <w:szCs w:val="22"/>
        </w:rPr>
        <w:t xml:space="preserve">, </w:t>
      </w:r>
      <w:r w:rsidR="006D0620" w:rsidRPr="00194C81">
        <w:rPr>
          <w:rFonts w:ascii="Century" w:hAnsi="Century"/>
          <w:color w:val="000000"/>
          <w:sz w:val="22"/>
          <w:szCs w:val="22"/>
        </w:rPr>
        <w:t xml:space="preserve"> </w:t>
      </w:r>
    </w:p>
    <w:p w14:paraId="69A0E43D" w14:textId="0C8315BD" w:rsidR="00A87BCC" w:rsidRPr="00194C81" w:rsidRDefault="00FC0842" w:rsidP="00D55B73">
      <w:pPr>
        <w:pStyle w:val="Akapitzlist"/>
        <w:shd w:val="clear" w:color="auto" w:fill="FFFFFF" w:themeFill="background1"/>
        <w:spacing w:line="276" w:lineRule="auto"/>
        <w:ind w:left="1701" w:hanging="285"/>
        <w:jc w:val="both"/>
        <w:rPr>
          <w:rFonts w:ascii="Century" w:hAnsi="Century"/>
          <w:sz w:val="22"/>
        </w:rPr>
      </w:pPr>
      <w:r w:rsidRPr="00194C81">
        <w:rPr>
          <w:rFonts w:ascii="Century" w:hAnsi="Century"/>
          <w:color w:val="000000"/>
          <w:sz w:val="22"/>
          <w:szCs w:val="22"/>
        </w:rPr>
        <w:t>d</w:t>
      </w:r>
      <w:r w:rsidR="00A87BCC" w:rsidRPr="00194C81">
        <w:rPr>
          <w:rFonts w:ascii="Century" w:hAnsi="Century"/>
          <w:color w:val="000000"/>
          <w:sz w:val="22"/>
          <w:szCs w:val="22"/>
        </w:rPr>
        <w:t>)</w:t>
      </w:r>
      <w:r w:rsidR="00DE1977" w:rsidRPr="00194C81">
        <w:rPr>
          <w:rFonts w:ascii="Century" w:hAnsi="Century"/>
          <w:color w:val="000000"/>
          <w:sz w:val="22"/>
          <w:szCs w:val="22"/>
        </w:rPr>
        <w:tab/>
      </w:r>
      <w:r w:rsidR="00A87BCC" w:rsidRPr="00194C81">
        <w:rPr>
          <w:rFonts w:ascii="Century" w:hAnsi="Century"/>
          <w:sz w:val="22"/>
        </w:rPr>
        <w:t>czasowego wstrzymania</w:t>
      </w:r>
      <w:r w:rsidR="00DE1977" w:rsidRPr="00194C81">
        <w:rPr>
          <w:rFonts w:ascii="Century" w:hAnsi="Century"/>
          <w:sz w:val="22"/>
        </w:rPr>
        <w:t xml:space="preserve"> </w:t>
      </w:r>
      <w:r w:rsidR="00A71B57" w:rsidRPr="00194C81">
        <w:rPr>
          <w:rFonts w:ascii="Century" w:hAnsi="Century"/>
          <w:sz w:val="22"/>
        </w:rPr>
        <w:t xml:space="preserve">produkcji </w:t>
      </w:r>
      <w:r w:rsidR="00973CE9">
        <w:rPr>
          <w:rFonts w:ascii="Century" w:hAnsi="Century"/>
          <w:sz w:val="22"/>
        </w:rPr>
        <w:t>Produkt</w:t>
      </w:r>
      <w:r w:rsidR="000000B9" w:rsidRPr="00194C81">
        <w:rPr>
          <w:rFonts w:ascii="Century" w:hAnsi="Century"/>
          <w:sz w:val="22"/>
        </w:rPr>
        <w:t xml:space="preserve">ów </w:t>
      </w:r>
      <w:r w:rsidR="00A71B57" w:rsidRPr="00194C81">
        <w:rPr>
          <w:rFonts w:ascii="Century" w:hAnsi="Century"/>
          <w:sz w:val="22"/>
        </w:rPr>
        <w:t xml:space="preserve"> lub braków </w:t>
      </w:r>
      <w:r w:rsidR="00973CE9">
        <w:rPr>
          <w:rFonts w:ascii="Century" w:hAnsi="Century"/>
          <w:sz w:val="22"/>
        </w:rPr>
        <w:t>Produkt</w:t>
      </w:r>
      <w:r w:rsidR="000000B9" w:rsidRPr="00194C81">
        <w:rPr>
          <w:rFonts w:ascii="Century" w:hAnsi="Century"/>
          <w:sz w:val="22"/>
        </w:rPr>
        <w:t xml:space="preserve">ów </w:t>
      </w:r>
      <w:r w:rsidR="00A71B57" w:rsidRPr="00194C81">
        <w:rPr>
          <w:rFonts w:ascii="Century" w:hAnsi="Century"/>
          <w:sz w:val="22"/>
        </w:rPr>
        <w:t xml:space="preserve">, będącego następstwem działania organów administracji publicznej </w:t>
      </w:r>
      <w:r w:rsidR="00A87BCC" w:rsidRPr="00194C81">
        <w:rPr>
          <w:rFonts w:ascii="Century" w:hAnsi="Century"/>
          <w:sz w:val="22"/>
        </w:rPr>
        <w:t xml:space="preserve"> </w:t>
      </w:r>
      <w:r w:rsidR="00A71B57" w:rsidRPr="00194C81">
        <w:rPr>
          <w:rFonts w:ascii="Century" w:hAnsi="Century"/>
          <w:sz w:val="22"/>
        </w:rPr>
        <w:t xml:space="preserve">albo wstrzymania dostaw przez Zamawiającego w wyniku zakontraktowania przez Narodowy Fundusz Zdrowia u Zamawiającego mniejszej </w:t>
      </w:r>
      <w:r w:rsidR="00A71B57" w:rsidRPr="00194C81">
        <w:rPr>
          <w:rFonts w:ascii="Century" w:hAnsi="Century"/>
          <w:sz w:val="22"/>
        </w:rPr>
        <w:lastRenderedPageBreak/>
        <w:t>w</w:t>
      </w:r>
      <w:r w:rsidR="00DE1977" w:rsidRPr="00194C81">
        <w:rPr>
          <w:rFonts w:ascii="Century" w:hAnsi="Century"/>
          <w:sz w:val="22"/>
          <w:szCs w:val="22"/>
        </w:rPr>
        <w:t> </w:t>
      </w:r>
      <w:r w:rsidR="00A71B57" w:rsidRPr="00194C81">
        <w:rPr>
          <w:rFonts w:ascii="Century" w:hAnsi="Century"/>
          <w:sz w:val="22"/>
        </w:rPr>
        <w:t>stosunku do oferowanej liczby świadczeń</w:t>
      </w:r>
      <w:r w:rsidR="00DF1F93" w:rsidRPr="00194C81">
        <w:rPr>
          <w:rFonts w:ascii="Century" w:hAnsi="Century"/>
          <w:sz w:val="22"/>
        </w:rPr>
        <w:t xml:space="preserve"> zdrowotnych lub po cenach niższych od ponoszonych przez Zamawiającego kosztów tych świadczeń, mających zasadniczy wpływ na sytuację </w:t>
      </w:r>
      <w:r w:rsidR="00DF1F93" w:rsidRPr="00194C81">
        <w:rPr>
          <w:rFonts w:ascii="Century" w:hAnsi="Century"/>
          <w:sz w:val="22"/>
          <w:szCs w:val="22"/>
        </w:rPr>
        <w:t>maj</w:t>
      </w:r>
      <w:r w:rsidR="00DE1977" w:rsidRPr="00194C81">
        <w:rPr>
          <w:rFonts w:ascii="Century" w:hAnsi="Century"/>
          <w:sz w:val="22"/>
          <w:szCs w:val="22"/>
        </w:rPr>
        <w:t>ą</w:t>
      </w:r>
      <w:r w:rsidR="00DF1F93" w:rsidRPr="00194C81">
        <w:rPr>
          <w:rFonts w:ascii="Century" w:hAnsi="Century"/>
          <w:sz w:val="22"/>
          <w:szCs w:val="22"/>
        </w:rPr>
        <w:t>tkową</w:t>
      </w:r>
      <w:r w:rsidR="00DF1F93" w:rsidRPr="00194C81">
        <w:rPr>
          <w:rFonts w:ascii="Century" w:hAnsi="Century"/>
          <w:sz w:val="22"/>
        </w:rPr>
        <w:t xml:space="preserve"> Zamawiającego; </w:t>
      </w:r>
    </w:p>
    <w:p w14:paraId="057C1011" w14:textId="003E2866" w:rsidR="00DC07E4" w:rsidRPr="00194C81" w:rsidRDefault="00A87BCC" w:rsidP="00D55B73">
      <w:pPr>
        <w:pStyle w:val="Akapitzlist"/>
        <w:shd w:val="clear" w:color="auto" w:fill="FFFFFF" w:themeFill="background1"/>
        <w:spacing w:line="276" w:lineRule="auto"/>
        <w:ind w:left="993" w:hanging="284"/>
        <w:jc w:val="both"/>
        <w:rPr>
          <w:rFonts w:ascii="Century" w:hAnsi="Century"/>
          <w:color w:val="000000"/>
          <w:sz w:val="22"/>
          <w:szCs w:val="22"/>
        </w:rPr>
      </w:pPr>
      <w:r w:rsidRPr="00194C81">
        <w:rPr>
          <w:rFonts w:ascii="Century" w:hAnsi="Century"/>
          <w:sz w:val="22"/>
        </w:rPr>
        <w:t>4)</w:t>
      </w:r>
      <w:r w:rsidR="00DE1977" w:rsidRPr="00194C81">
        <w:rPr>
          <w:rFonts w:ascii="Century" w:hAnsi="Century"/>
          <w:sz w:val="22"/>
          <w:szCs w:val="22"/>
        </w:rPr>
        <w:tab/>
      </w:r>
      <w:r w:rsidRPr="00194C81">
        <w:rPr>
          <w:rFonts w:ascii="Century" w:hAnsi="Century"/>
          <w:sz w:val="22"/>
        </w:rPr>
        <w:t>zmianę sposobu spełnienia świadczenia zdeterminowaną okolicznościami, których nie można było przewidzieć w chwili zawierania umowy</w:t>
      </w:r>
      <w:r w:rsidRPr="00194C81">
        <w:rPr>
          <w:rFonts w:ascii="Century" w:hAnsi="Century"/>
          <w:color w:val="000000"/>
          <w:sz w:val="22"/>
          <w:szCs w:val="22"/>
        </w:rPr>
        <w:t xml:space="preserve">, skutkującymi </w:t>
      </w:r>
      <w:r w:rsidR="00E351C1" w:rsidRPr="00194C81">
        <w:rPr>
          <w:rFonts w:ascii="Century" w:hAnsi="Century"/>
          <w:color w:val="000000"/>
          <w:sz w:val="22"/>
          <w:szCs w:val="22"/>
        </w:rPr>
        <w:t xml:space="preserve">koniecznością  </w:t>
      </w:r>
      <w:r w:rsidR="00CC3213" w:rsidRPr="00194C81">
        <w:rPr>
          <w:rFonts w:ascii="Century" w:hAnsi="Century"/>
          <w:color w:val="000000"/>
          <w:sz w:val="22"/>
          <w:szCs w:val="22"/>
        </w:rPr>
        <w:t xml:space="preserve">realizacji </w:t>
      </w:r>
      <w:r w:rsidRPr="00194C81">
        <w:rPr>
          <w:rFonts w:ascii="Century" w:hAnsi="Century"/>
          <w:sz w:val="22"/>
        </w:rPr>
        <w:t>dostaw Produktów w zamienny</w:t>
      </w:r>
      <w:r w:rsidR="00CC3213" w:rsidRPr="00194C81">
        <w:rPr>
          <w:rFonts w:ascii="Century" w:hAnsi="Century"/>
          <w:sz w:val="22"/>
        </w:rPr>
        <w:t xml:space="preserve">ch </w:t>
      </w:r>
      <w:r w:rsidRPr="00194C81">
        <w:rPr>
          <w:rFonts w:ascii="Century" w:hAnsi="Century"/>
          <w:sz w:val="22"/>
        </w:rPr>
        <w:t>opakowani</w:t>
      </w:r>
      <w:r w:rsidR="00CC3213" w:rsidRPr="00194C81">
        <w:rPr>
          <w:rFonts w:ascii="Century" w:hAnsi="Century"/>
          <w:sz w:val="22"/>
        </w:rPr>
        <w:t>ach</w:t>
      </w:r>
      <w:r w:rsidRPr="00194C81">
        <w:rPr>
          <w:rFonts w:ascii="Century" w:hAnsi="Century"/>
          <w:color w:val="000000"/>
          <w:sz w:val="22"/>
        </w:rPr>
        <w:t xml:space="preserve"> </w:t>
      </w:r>
      <w:r w:rsidRPr="00194C81">
        <w:rPr>
          <w:rFonts w:ascii="Century" w:hAnsi="Century"/>
          <w:color w:val="000000"/>
          <w:sz w:val="22"/>
          <w:szCs w:val="22"/>
        </w:rPr>
        <w:t xml:space="preserve">lub produktów o tożsamej nazwie międzynarodowej innego producenta o innej nazwie handlowej pod warunkiem, że </w:t>
      </w:r>
      <w:r w:rsidR="00DC07E4" w:rsidRPr="00194C81">
        <w:rPr>
          <w:rFonts w:ascii="Century" w:hAnsi="Century"/>
          <w:color w:val="000000"/>
          <w:sz w:val="22"/>
          <w:szCs w:val="22"/>
        </w:rPr>
        <w:t>ich cena jednostkowa nie może przewyższać ceny jednostkowej Produktów;</w:t>
      </w:r>
    </w:p>
    <w:p w14:paraId="013D95BA" w14:textId="6AB5562F" w:rsidR="00DC07E4" w:rsidRPr="00194C81" w:rsidRDefault="00DC07E4" w:rsidP="00D55B73">
      <w:pPr>
        <w:pStyle w:val="Akapitzlist"/>
        <w:shd w:val="clear" w:color="auto" w:fill="FFFFFF" w:themeFill="background1"/>
        <w:spacing w:line="276" w:lineRule="auto"/>
        <w:ind w:left="993" w:hanging="284"/>
        <w:jc w:val="both"/>
        <w:rPr>
          <w:rFonts w:ascii="Century" w:hAnsi="Century"/>
          <w:sz w:val="22"/>
          <w:szCs w:val="22"/>
        </w:rPr>
      </w:pPr>
      <w:r w:rsidRPr="00194C81">
        <w:rPr>
          <w:rFonts w:ascii="Century" w:hAnsi="Century"/>
          <w:color w:val="000000"/>
          <w:sz w:val="22"/>
          <w:szCs w:val="22"/>
        </w:rPr>
        <w:t>5)</w:t>
      </w:r>
      <w:r w:rsidR="00FA29BC" w:rsidRPr="00194C81">
        <w:rPr>
          <w:rFonts w:ascii="Century" w:hAnsi="Century"/>
          <w:color w:val="000000"/>
          <w:sz w:val="22"/>
          <w:szCs w:val="22"/>
        </w:rPr>
        <w:tab/>
      </w:r>
      <w:r w:rsidRPr="00194C81">
        <w:rPr>
          <w:rFonts w:ascii="Century" w:hAnsi="Century"/>
          <w:color w:val="000000"/>
          <w:sz w:val="22"/>
          <w:szCs w:val="22"/>
        </w:rPr>
        <w:t xml:space="preserve">zmianę </w:t>
      </w:r>
      <w:r w:rsidRPr="00194C81">
        <w:rPr>
          <w:rFonts w:ascii="Century" w:hAnsi="Century"/>
          <w:sz w:val="22"/>
          <w:szCs w:val="22"/>
        </w:rPr>
        <w:t>zakresu przedmiotu Umowy</w:t>
      </w:r>
      <w:r w:rsidR="00DF1F93" w:rsidRPr="00194C81">
        <w:rPr>
          <w:rFonts w:ascii="Century" w:hAnsi="Century"/>
          <w:sz w:val="22"/>
          <w:szCs w:val="22"/>
        </w:rPr>
        <w:t xml:space="preserve"> wynikającą z przyczyn niezależnych od</w:t>
      </w:r>
      <w:r w:rsidR="00FA29BC" w:rsidRPr="00194C81">
        <w:rPr>
          <w:rFonts w:ascii="Century" w:hAnsi="Century"/>
          <w:sz w:val="22"/>
          <w:szCs w:val="22"/>
        </w:rPr>
        <w:t> </w:t>
      </w:r>
      <w:r w:rsidR="00DF1F93" w:rsidRPr="00194C81">
        <w:rPr>
          <w:rFonts w:ascii="Century" w:hAnsi="Century"/>
          <w:sz w:val="22"/>
          <w:szCs w:val="22"/>
        </w:rPr>
        <w:t xml:space="preserve">Wykonawcy, </w:t>
      </w:r>
      <w:r w:rsidRPr="00194C81">
        <w:rPr>
          <w:rFonts w:ascii="Century" w:hAnsi="Century"/>
          <w:sz w:val="22"/>
          <w:szCs w:val="22"/>
        </w:rPr>
        <w:t>polegając</w:t>
      </w:r>
      <w:r w:rsidR="00CC3213" w:rsidRPr="00194C81">
        <w:rPr>
          <w:rFonts w:ascii="Century" w:hAnsi="Century"/>
          <w:sz w:val="22"/>
          <w:szCs w:val="22"/>
        </w:rPr>
        <w:t>ą</w:t>
      </w:r>
      <w:r w:rsidRPr="00194C81">
        <w:rPr>
          <w:rFonts w:ascii="Century" w:hAnsi="Century"/>
          <w:sz w:val="22"/>
          <w:szCs w:val="22"/>
        </w:rPr>
        <w:t xml:space="preserve"> na:  </w:t>
      </w:r>
    </w:p>
    <w:p w14:paraId="24C6B22B" w14:textId="32058BC1" w:rsidR="00DC07E4" w:rsidRPr="00194C81" w:rsidRDefault="00DC07E4" w:rsidP="00D55B73">
      <w:pPr>
        <w:pStyle w:val="Akapitzlist"/>
        <w:shd w:val="clear" w:color="auto" w:fill="FFFFFF" w:themeFill="background1"/>
        <w:spacing w:line="276" w:lineRule="auto"/>
        <w:ind w:left="1701" w:hanging="283"/>
        <w:jc w:val="both"/>
        <w:rPr>
          <w:rFonts w:ascii="Century" w:hAnsi="Century" w:cs="Arial Narrow"/>
          <w:color w:val="000000"/>
          <w:sz w:val="22"/>
          <w:szCs w:val="22"/>
        </w:rPr>
      </w:pPr>
      <w:r w:rsidRPr="00194C81">
        <w:rPr>
          <w:rFonts w:ascii="Century" w:hAnsi="Century"/>
          <w:sz w:val="22"/>
          <w:szCs w:val="22"/>
        </w:rPr>
        <w:t xml:space="preserve">a) </w:t>
      </w:r>
      <w:r w:rsidRPr="00194C81">
        <w:rPr>
          <w:rFonts w:ascii="Century" w:hAnsi="Century" w:cs="Arial Narrow"/>
          <w:color w:val="000000"/>
          <w:sz w:val="22"/>
          <w:szCs w:val="22"/>
        </w:rPr>
        <w:t>zmianie wielkości opakowania zbiorczego zaoferowanego Produktu przy zachowaniu lub obniżeniu ceny jednostkowej określonej w</w:t>
      </w:r>
      <w:r w:rsidR="00DC44D2" w:rsidRPr="00194C81">
        <w:rPr>
          <w:rFonts w:ascii="Century" w:hAnsi="Century" w:cs="Arial Narrow"/>
          <w:color w:val="000000"/>
          <w:sz w:val="22"/>
          <w:szCs w:val="22"/>
        </w:rPr>
        <w:t> </w:t>
      </w:r>
      <w:r w:rsidRPr="00194C81">
        <w:rPr>
          <w:rFonts w:ascii="Century" w:hAnsi="Century" w:cs="Arial Narrow"/>
          <w:color w:val="000000"/>
          <w:sz w:val="22"/>
          <w:szCs w:val="22"/>
        </w:rPr>
        <w:t>Załączniku</w:t>
      </w:r>
      <w:r w:rsidR="00DC44D2" w:rsidRPr="00194C81">
        <w:rPr>
          <w:rFonts w:ascii="Century" w:hAnsi="Century" w:cs="Arial Narrow"/>
          <w:color w:val="000000"/>
          <w:sz w:val="22"/>
          <w:szCs w:val="22"/>
        </w:rPr>
        <w:t> </w:t>
      </w:r>
      <w:r w:rsidRPr="00194C81">
        <w:rPr>
          <w:rFonts w:ascii="Century" w:hAnsi="Century" w:cs="Arial Narrow"/>
          <w:color w:val="000000"/>
          <w:sz w:val="22"/>
          <w:szCs w:val="22"/>
        </w:rPr>
        <w:t>nr</w:t>
      </w:r>
      <w:r w:rsidR="00FA29BC" w:rsidRPr="00194C81">
        <w:rPr>
          <w:rFonts w:ascii="Century" w:hAnsi="Century" w:cs="Arial Narrow"/>
          <w:color w:val="000000"/>
          <w:sz w:val="22"/>
          <w:szCs w:val="22"/>
        </w:rPr>
        <w:t> </w:t>
      </w:r>
      <w:r w:rsidRPr="00194C81">
        <w:rPr>
          <w:rFonts w:ascii="Century" w:hAnsi="Century" w:cs="Arial Narrow"/>
          <w:color w:val="000000"/>
          <w:sz w:val="22"/>
          <w:szCs w:val="22"/>
        </w:rPr>
        <w:t>1 do Umowy,</w:t>
      </w:r>
    </w:p>
    <w:p w14:paraId="1A2C99A6" w14:textId="3EF41D8E" w:rsidR="00DC07E4" w:rsidRPr="00194C81" w:rsidRDefault="00DC07E4" w:rsidP="00D55B73">
      <w:pPr>
        <w:pStyle w:val="Akapitzlist"/>
        <w:shd w:val="clear" w:color="auto" w:fill="FFFFFF" w:themeFill="background1"/>
        <w:spacing w:line="276" w:lineRule="auto"/>
        <w:ind w:left="1701" w:hanging="283"/>
        <w:jc w:val="both"/>
        <w:rPr>
          <w:rFonts w:ascii="Century" w:hAnsi="Century" w:cs="Arial Narrow"/>
          <w:color w:val="000000"/>
          <w:sz w:val="22"/>
          <w:szCs w:val="22"/>
        </w:rPr>
      </w:pPr>
      <w:r w:rsidRPr="00194C81">
        <w:rPr>
          <w:rFonts w:ascii="Century" w:hAnsi="Century" w:cs="Arial Narrow"/>
          <w:color w:val="000000"/>
          <w:sz w:val="22"/>
          <w:szCs w:val="22"/>
        </w:rPr>
        <w:t>b)</w:t>
      </w:r>
      <w:r w:rsidR="00FA29BC" w:rsidRPr="00194C81">
        <w:rPr>
          <w:rFonts w:ascii="Century" w:hAnsi="Century" w:cs="Arial Narrow"/>
          <w:color w:val="000000"/>
          <w:sz w:val="22"/>
          <w:szCs w:val="22"/>
        </w:rPr>
        <w:tab/>
      </w:r>
      <w:r w:rsidRPr="00194C81">
        <w:rPr>
          <w:rFonts w:ascii="Century" w:hAnsi="Century" w:cs="Arial Narrow"/>
          <w:color w:val="000000"/>
          <w:sz w:val="22"/>
          <w:szCs w:val="22"/>
        </w:rPr>
        <w:t>zmianie numeru katalogowego lub nazewnictwa Produktu, przy zachowaniu lub obniżeniu ceny jednostkowej określonej w</w:t>
      </w:r>
      <w:r w:rsidR="00DC44D2" w:rsidRPr="00194C81">
        <w:rPr>
          <w:rFonts w:ascii="Century" w:hAnsi="Century" w:cs="Arial Narrow"/>
          <w:color w:val="000000"/>
          <w:sz w:val="22"/>
          <w:szCs w:val="22"/>
        </w:rPr>
        <w:t> </w:t>
      </w:r>
      <w:r w:rsidRPr="00194C81">
        <w:rPr>
          <w:rFonts w:ascii="Century" w:hAnsi="Century" w:cs="Arial Narrow"/>
          <w:color w:val="000000"/>
          <w:sz w:val="22"/>
          <w:szCs w:val="22"/>
        </w:rPr>
        <w:t>Załączniku</w:t>
      </w:r>
      <w:r w:rsidR="00DC44D2" w:rsidRPr="00194C81">
        <w:rPr>
          <w:rFonts w:ascii="Century" w:hAnsi="Century" w:cs="Arial Narrow"/>
          <w:color w:val="000000"/>
          <w:sz w:val="22"/>
          <w:szCs w:val="22"/>
        </w:rPr>
        <w:t> </w:t>
      </w:r>
      <w:r w:rsidRPr="00194C81">
        <w:rPr>
          <w:rFonts w:ascii="Century" w:hAnsi="Century" w:cs="Arial Narrow"/>
          <w:color w:val="000000"/>
          <w:sz w:val="22"/>
          <w:szCs w:val="22"/>
        </w:rPr>
        <w:t>nr</w:t>
      </w:r>
      <w:r w:rsidR="00FA29BC" w:rsidRPr="00194C81">
        <w:rPr>
          <w:rFonts w:ascii="Century" w:hAnsi="Century" w:cs="Arial Narrow"/>
          <w:color w:val="000000"/>
          <w:sz w:val="22"/>
          <w:szCs w:val="22"/>
        </w:rPr>
        <w:t> </w:t>
      </w:r>
      <w:r w:rsidRPr="00194C81">
        <w:rPr>
          <w:rFonts w:ascii="Century" w:hAnsi="Century" w:cs="Arial Narrow"/>
          <w:color w:val="000000"/>
          <w:sz w:val="22"/>
          <w:szCs w:val="22"/>
        </w:rPr>
        <w:t>1 do Umowy,</w:t>
      </w:r>
    </w:p>
    <w:p w14:paraId="1AB0DFDA" w14:textId="23F63561" w:rsidR="00DC07E4" w:rsidRPr="00194C81" w:rsidRDefault="00DC07E4" w:rsidP="00D55B73">
      <w:pPr>
        <w:pStyle w:val="Akapitzlist"/>
        <w:shd w:val="clear" w:color="auto" w:fill="FFFFFF" w:themeFill="background1"/>
        <w:spacing w:line="276" w:lineRule="auto"/>
        <w:ind w:left="1701" w:hanging="283"/>
        <w:jc w:val="both"/>
        <w:rPr>
          <w:rFonts w:ascii="Century" w:hAnsi="Century" w:cs="Arial Narrow"/>
          <w:color w:val="000000"/>
          <w:sz w:val="22"/>
          <w:szCs w:val="22"/>
        </w:rPr>
      </w:pPr>
      <w:r w:rsidRPr="00194C81">
        <w:rPr>
          <w:rFonts w:ascii="Century" w:hAnsi="Century" w:cs="Arial Narrow"/>
          <w:color w:val="000000"/>
          <w:sz w:val="22"/>
          <w:szCs w:val="22"/>
        </w:rPr>
        <w:t xml:space="preserve">c) </w:t>
      </w:r>
      <w:r w:rsidR="00FA29BC" w:rsidRPr="00194C81">
        <w:rPr>
          <w:rFonts w:ascii="Century" w:hAnsi="Century" w:cs="Arial Narrow"/>
          <w:color w:val="000000"/>
          <w:sz w:val="22"/>
          <w:szCs w:val="22"/>
        </w:rPr>
        <w:tab/>
      </w:r>
      <w:r w:rsidRPr="00194C81">
        <w:rPr>
          <w:rFonts w:ascii="Century" w:hAnsi="Century" w:cs="Arial Narrow"/>
          <w:color w:val="000000"/>
          <w:sz w:val="22"/>
          <w:szCs w:val="22"/>
        </w:rPr>
        <w:t>zmianie ilości jednostek miary określonych dla poszczególnych Produktów w Załączniku nr 1 do Umowy, z zastrzeżeniem, że nie może to</w:t>
      </w:r>
      <w:r w:rsidR="00FA29BC" w:rsidRPr="00194C81">
        <w:rPr>
          <w:rFonts w:ascii="Century" w:hAnsi="Century" w:cs="Arial Narrow"/>
          <w:color w:val="000000"/>
          <w:sz w:val="22"/>
          <w:szCs w:val="22"/>
        </w:rPr>
        <w:t> </w:t>
      </w:r>
      <w:r w:rsidRPr="00194C81">
        <w:rPr>
          <w:rFonts w:ascii="Century" w:hAnsi="Century" w:cs="Arial Narrow"/>
          <w:color w:val="000000"/>
          <w:sz w:val="22"/>
          <w:szCs w:val="22"/>
        </w:rPr>
        <w:t>powodować przekroczenia kwoty</w:t>
      </w:r>
      <w:r w:rsidRPr="00194C81">
        <w:rPr>
          <w:rFonts w:ascii="Century" w:hAnsi="Century"/>
          <w:sz w:val="22"/>
          <w:szCs w:val="22"/>
        </w:rPr>
        <w:t>, o której mowa w § 5 ust. 1;</w:t>
      </w:r>
    </w:p>
    <w:p w14:paraId="7B1EA827" w14:textId="5182A903" w:rsidR="009E5943" w:rsidRPr="00194C81" w:rsidRDefault="00FC0842" w:rsidP="00D55B73">
      <w:pPr>
        <w:pStyle w:val="Akapitzlist"/>
        <w:shd w:val="clear" w:color="auto" w:fill="FFFFFF" w:themeFill="background1"/>
        <w:spacing w:line="276" w:lineRule="auto"/>
        <w:ind w:left="993" w:hanging="284"/>
        <w:jc w:val="both"/>
        <w:rPr>
          <w:rFonts w:ascii="Century" w:hAnsi="Century"/>
          <w:color w:val="000000"/>
          <w:sz w:val="22"/>
          <w:szCs w:val="22"/>
        </w:rPr>
      </w:pPr>
      <w:r w:rsidRPr="00194C81">
        <w:rPr>
          <w:rFonts w:ascii="Century" w:hAnsi="Century"/>
          <w:color w:val="000000"/>
          <w:sz w:val="22"/>
          <w:szCs w:val="22"/>
        </w:rPr>
        <w:t xml:space="preserve">6) </w:t>
      </w:r>
      <w:r w:rsidR="00FA29BC" w:rsidRPr="00194C81">
        <w:rPr>
          <w:rFonts w:ascii="Century" w:hAnsi="Century"/>
          <w:color w:val="000000"/>
          <w:sz w:val="22"/>
          <w:szCs w:val="22"/>
        </w:rPr>
        <w:tab/>
      </w:r>
      <w:r w:rsidRPr="00194C81">
        <w:rPr>
          <w:rFonts w:ascii="Century" w:hAnsi="Century"/>
          <w:color w:val="000000"/>
          <w:sz w:val="22"/>
          <w:szCs w:val="22"/>
        </w:rPr>
        <w:t xml:space="preserve">zmianę wartości Umowy </w:t>
      </w:r>
      <w:r w:rsidR="009E5943" w:rsidRPr="00194C81">
        <w:rPr>
          <w:rFonts w:ascii="Century" w:hAnsi="Century"/>
          <w:color w:val="000000"/>
          <w:sz w:val="22"/>
          <w:szCs w:val="22"/>
        </w:rPr>
        <w:t>wyłącznie w przypadkach:</w:t>
      </w:r>
    </w:p>
    <w:p w14:paraId="04AE48ED" w14:textId="4DEC1697" w:rsidR="0036492A" w:rsidRPr="006B2630" w:rsidRDefault="009E5943" w:rsidP="001541CA">
      <w:pPr>
        <w:numPr>
          <w:ilvl w:val="1"/>
          <w:numId w:val="17"/>
        </w:numPr>
        <w:shd w:val="clear" w:color="auto" w:fill="FFFFFF" w:themeFill="background1"/>
        <w:autoSpaceDE w:val="0"/>
        <w:autoSpaceDN w:val="0"/>
        <w:adjustRightInd w:val="0"/>
        <w:spacing w:line="276" w:lineRule="auto"/>
        <w:ind w:left="1701" w:hanging="283"/>
        <w:jc w:val="both"/>
        <w:rPr>
          <w:rFonts w:ascii="Century" w:hAnsi="Century" w:cs="Tahoma"/>
          <w:sz w:val="22"/>
          <w:szCs w:val="22"/>
        </w:rPr>
      </w:pPr>
      <w:r w:rsidRPr="00194C81">
        <w:rPr>
          <w:rFonts w:ascii="Century" w:hAnsi="Century"/>
          <w:sz w:val="22"/>
          <w:szCs w:val="22"/>
        </w:rPr>
        <w:t xml:space="preserve">określonym w </w:t>
      </w:r>
      <w:r w:rsidR="00C134BC" w:rsidRPr="00194C81">
        <w:rPr>
          <w:rFonts w:ascii="Century" w:hAnsi="Century"/>
          <w:sz w:val="22"/>
          <w:szCs w:val="22"/>
        </w:rPr>
        <w:t xml:space="preserve">§ 2 ust. </w:t>
      </w:r>
      <w:r w:rsidR="003A685C" w:rsidRPr="006B2630">
        <w:rPr>
          <w:rFonts w:ascii="Century" w:hAnsi="Century"/>
          <w:sz w:val="22"/>
          <w:szCs w:val="22"/>
        </w:rPr>
        <w:t>1</w:t>
      </w:r>
      <w:r w:rsidR="00A42FAF" w:rsidRPr="006B2630">
        <w:rPr>
          <w:rFonts w:ascii="Century" w:hAnsi="Century"/>
          <w:sz w:val="22"/>
          <w:szCs w:val="22"/>
        </w:rPr>
        <w:t>6</w:t>
      </w:r>
      <w:r w:rsidR="00FA29BC" w:rsidRPr="006B2630">
        <w:rPr>
          <w:rFonts w:ascii="Century" w:hAnsi="Century"/>
          <w:sz w:val="22"/>
          <w:szCs w:val="22"/>
        </w:rPr>
        <w:t>,</w:t>
      </w:r>
    </w:p>
    <w:p w14:paraId="4B6BD252" w14:textId="745B5822" w:rsidR="009E5943" w:rsidRPr="00194C81" w:rsidRDefault="009E5943" w:rsidP="001541CA">
      <w:pPr>
        <w:numPr>
          <w:ilvl w:val="1"/>
          <w:numId w:val="17"/>
        </w:numPr>
        <w:shd w:val="clear" w:color="auto" w:fill="FFFFFF" w:themeFill="background1"/>
        <w:autoSpaceDE w:val="0"/>
        <w:autoSpaceDN w:val="0"/>
        <w:adjustRightInd w:val="0"/>
        <w:spacing w:line="276" w:lineRule="auto"/>
        <w:ind w:left="1701" w:hanging="283"/>
        <w:jc w:val="both"/>
        <w:rPr>
          <w:rFonts w:ascii="Century" w:hAnsi="Century" w:cs="Tahoma"/>
          <w:sz w:val="22"/>
          <w:szCs w:val="22"/>
        </w:rPr>
      </w:pPr>
      <w:r w:rsidRPr="00194C81">
        <w:rPr>
          <w:rFonts w:ascii="Century" w:hAnsi="Century" w:cs="Tahoma"/>
          <w:sz w:val="22"/>
          <w:szCs w:val="22"/>
        </w:rPr>
        <w:t>urzędowej zmiany stawek VAT; w takim przypadku zmiana ceny nastąpi z zachowaniem ceny netto, która pozostaje bez zmian</w:t>
      </w:r>
      <w:r w:rsidR="00FA29BC" w:rsidRPr="00194C81">
        <w:rPr>
          <w:rFonts w:ascii="Century" w:hAnsi="Century" w:cs="Tahoma"/>
          <w:sz w:val="22"/>
          <w:szCs w:val="22"/>
        </w:rPr>
        <w:t>,</w:t>
      </w:r>
    </w:p>
    <w:p w14:paraId="02708203" w14:textId="70F46EF4" w:rsidR="009E5943" w:rsidRPr="00194C81" w:rsidRDefault="009E5943" w:rsidP="001541CA">
      <w:pPr>
        <w:numPr>
          <w:ilvl w:val="1"/>
          <w:numId w:val="17"/>
        </w:numPr>
        <w:shd w:val="clear" w:color="auto" w:fill="FFFFFF" w:themeFill="background1"/>
        <w:autoSpaceDE w:val="0"/>
        <w:autoSpaceDN w:val="0"/>
        <w:adjustRightInd w:val="0"/>
        <w:spacing w:line="276" w:lineRule="auto"/>
        <w:ind w:left="1701" w:hanging="283"/>
        <w:jc w:val="both"/>
        <w:rPr>
          <w:rFonts w:ascii="Century" w:hAnsi="Century" w:cs="Tahoma"/>
          <w:sz w:val="22"/>
          <w:szCs w:val="22"/>
        </w:rPr>
      </w:pPr>
      <w:r w:rsidRPr="00194C81">
        <w:rPr>
          <w:rFonts w:ascii="Century" w:hAnsi="Century"/>
          <w:sz w:val="22"/>
          <w:szCs w:val="22"/>
        </w:rPr>
        <w:t>zmiany wysokości minimalnego wynagrodzenia za pracę ustalonego na podstawie art. 2 ust.</w:t>
      </w:r>
      <w:r w:rsidR="00FA29BC" w:rsidRPr="00194C81">
        <w:rPr>
          <w:rFonts w:ascii="Century" w:hAnsi="Century"/>
          <w:sz w:val="22"/>
          <w:szCs w:val="22"/>
        </w:rPr>
        <w:t xml:space="preserve"> </w:t>
      </w:r>
      <w:r w:rsidRPr="00194C81">
        <w:rPr>
          <w:rFonts w:ascii="Century" w:hAnsi="Century"/>
          <w:sz w:val="22"/>
          <w:szCs w:val="22"/>
        </w:rPr>
        <w:t>3-5 ustawy z dnia 10 października 2002 r. o</w:t>
      </w:r>
      <w:r w:rsidR="00FA29BC" w:rsidRPr="00194C81">
        <w:rPr>
          <w:rFonts w:ascii="Century" w:hAnsi="Century"/>
          <w:sz w:val="22"/>
          <w:szCs w:val="22"/>
        </w:rPr>
        <w:t> </w:t>
      </w:r>
      <w:r w:rsidRPr="00194C81">
        <w:rPr>
          <w:rFonts w:ascii="Century" w:hAnsi="Century"/>
          <w:sz w:val="22"/>
          <w:szCs w:val="22"/>
        </w:rPr>
        <w:t>minimalnym wynagrodzeniu za pracę</w:t>
      </w:r>
      <w:r w:rsidR="00DF1F93" w:rsidRPr="00194C81">
        <w:rPr>
          <w:rFonts w:ascii="Century" w:hAnsi="Century"/>
          <w:sz w:val="22"/>
          <w:szCs w:val="22"/>
        </w:rPr>
        <w:t xml:space="preserve"> (</w:t>
      </w:r>
      <w:proofErr w:type="spellStart"/>
      <w:r w:rsidR="00DF1F93" w:rsidRPr="00194C81">
        <w:rPr>
          <w:rFonts w:ascii="Century" w:hAnsi="Century"/>
          <w:i/>
          <w:iCs/>
          <w:sz w:val="22"/>
          <w:szCs w:val="22"/>
        </w:rPr>
        <w:t>t.j</w:t>
      </w:r>
      <w:proofErr w:type="spellEnd"/>
      <w:r w:rsidR="00DF1F93" w:rsidRPr="00194C81">
        <w:rPr>
          <w:rFonts w:ascii="Century" w:hAnsi="Century"/>
          <w:i/>
          <w:iCs/>
          <w:sz w:val="22"/>
          <w:szCs w:val="22"/>
        </w:rPr>
        <w:t>. Dz.U. z 2020 r. poz. 2207</w:t>
      </w:r>
      <w:r w:rsidR="00DF1F93" w:rsidRPr="00194C81">
        <w:rPr>
          <w:rFonts w:ascii="Century" w:hAnsi="Century"/>
          <w:sz w:val="22"/>
          <w:szCs w:val="22"/>
        </w:rPr>
        <w:t>)</w:t>
      </w:r>
      <w:r w:rsidRPr="00194C81">
        <w:rPr>
          <w:rFonts w:ascii="Century" w:hAnsi="Century"/>
          <w:sz w:val="22"/>
          <w:szCs w:val="22"/>
        </w:rPr>
        <w:t>, jeżeli zmiany te będą miały wpływ na koszty wykonania zamówienia przez wykonawcę, poprzez zmianę wynagrodzenia Wykonawcy określonego w Umowie</w:t>
      </w:r>
      <w:r w:rsidR="00FA29BC" w:rsidRPr="00194C81">
        <w:rPr>
          <w:rFonts w:ascii="Century" w:hAnsi="Century"/>
          <w:sz w:val="22"/>
          <w:szCs w:val="22"/>
        </w:rPr>
        <w:t>,</w:t>
      </w:r>
    </w:p>
    <w:p w14:paraId="313867FC" w14:textId="6C5170A9" w:rsidR="009E5943" w:rsidRPr="00194C81" w:rsidRDefault="009E5943" w:rsidP="001541CA">
      <w:pPr>
        <w:numPr>
          <w:ilvl w:val="1"/>
          <w:numId w:val="17"/>
        </w:numPr>
        <w:shd w:val="clear" w:color="auto" w:fill="FFFFFF" w:themeFill="background1"/>
        <w:autoSpaceDE w:val="0"/>
        <w:autoSpaceDN w:val="0"/>
        <w:adjustRightInd w:val="0"/>
        <w:spacing w:line="276" w:lineRule="auto"/>
        <w:ind w:left="1701" w:hanging="283"/>
        <w:jc w:val="both"/>
        <w:rPr>
          <w:rFonts w:ascii="Century" w:hAnsi="Century" w:cs="Tahoma"/>
          <w:sz w:val="22"/>
          <w:szCs w:val="22"/>
        </w:rPr>
      </w:pPr>
      <w:r w:rsidRPr="00194C81">
        <w:rPr>
          <w:rFonts w:ascii="Century" w:hAnsi="Century"/>
          <w:sz w:val="22"/>
          <w:szCs w:val="22"/>
        </w:rPr>
        <w:t>zmiany zasad podlegania ubezpieczeniom społecznym lub ubezpieczeniu zdrowotnemu lub wysokości stawki składki na ubezpieczenie społeczne lub zdrowotne jeżeli zmiany te będą miały wpływ na koszty wykonania zamówienia przez wykonawcę, poprzez zmianę wynagrodzenia Wykonawcy określonego w Umowie</w:t>
      </w:r>
      <w:r w:rsidR="00FA29BC" w:rsidRPr="00194C81">
        <w:rPr>
          <w:rFonts w:ascii="Century" w:hAnsi="Century"/>
          <w:sz w:val="22"/>
          <w:szCs w:val="22"/>
        </w:rPr>
        <w:t>,</w:t>
      </w:r>
    </w:p>
    <w:p w14:paraId="5C721723" w14:textId="07322B91" w:rsidR="000E1E55" w:rsidRPr="00194C81" w:rsidRDefault="00DF1F93" w:rsidP="001541CA">
      <w:pPr>
        <w:numPr>
          <w:ilvl w:val="1"/>
          <w:numId w:val="17"/>
        </w:numPr>
        <w:shd w:val="clear" w:color="auto" w:fill="FFFFFF" w:themeFill="background1"/>
        <w:autoSpaceDE w:val="0"/>
        <w:autoSpaceDN w:val="0"/>
        <w:adjustRightInd w:val="0"/>
        <w:spacing w:line="276" w:lineRule="auto"/>
        <w:ind w:left="1701" w:hanging="283"/>
        <w:jc w:val="both"/>
        <w:rPr>
          <w:rFonts w:ascii="Century" w:hAnsi="Century" w:cs="Tahoma"/>
          <w:sz w:val="22"/>
          <w:szCs w:val="22"/>
        </w:rPr>
      </w:pPr>
      <w:r w:rsidRPr="00194C81">
        <w:rPr>
          <w:rFonts w:ascii="Century" w:hAnsi="Century"/>
          <w:sz w:val="22"/>
          <w:szCs w:val="22"/>
        </w:rPr>
        <w:t>z</w:t>
      </w:r>
      <w:r w:rsidR="000E1E55" w:rsidRPr="00194C81">
        <w:rPr>
          <w:rFonts w:ascii="Century" w:hAnsi="Century"/>
          <w:sz w:val="22"/>
          <w:szCs w:val="22"/>
        </w:rPr>
        <w:t>miany zasad gromadzenia i wysokości wpłat do pracowniczych planów kapitałowych, o których mowa w ustawie z dnia 4 października 2018 r. o</w:t>
      </w:r>
      <w:r w:rsidR="00FA29BC" w:rsidRPr="00194C81">
        <w:rPr>
          <w:rFonts w:ascii="Century" w:hAnsi="Century"/>
          <w:sz w:val="22"/>
          <w:szCs w:val="22"/>
        </w:rPr>
        <w:t> </w:t>
      </w:r>
      <w:r w:rsidR="000E1E55" w:rsidRPr="00194C81">
        <w:rPr>
          <w:rFonts w:ascii="Century" w:hAnsi="Century"/>
          <w:sz w:val="22"/>
          <w:szCs w:val="22"/>
        </w:rPr>
        <w:t xml:space="preserve">pracowniczych planach kapitałowych </w:t>
      </w:r>
      <w:r w:rsidRPr="00194C81">
        <w:rPr>
          <w:rFonts w:ascii="Century" w:hAnsi="Century"/>
          <w:i/>
          <w:iCs/>
          <w:sz w:val="22"/>
          <w:szCs w:val="22"/>
        </w:rPr>
        <w:t>(</w:t>
      </w:r>
      <w:proofErr w:type="spellStart"/>
      <w:r w:rsidRPr="00194C81">
        <w:rPr>
          <w:rFonts w:ascii="Century" w:hAnsi="Century"/>
          <w:i/>
          <w:iCs/>
          <w:sz w:val="22"/>
          <w:szCs w:val="22"/>
        </w:rPr>
        <w:t>t.j</w:t>
      </w:r>
      <w:proofErr w:type="spellEnd"/>
      <w:r w:rsidRPr="00194C81">
        <w:rPr>
          <w:rFonts w:ascii="Century" w:hAnsi="Century"/>
          <w:i/>
          <w:iCs/>
          <w:sz w:val="22"/>
          <w:szCs w:val="22"/>
        </w:rPr>
        <w:t>. Dz.U. z 2020 r. poz. 1342</w:t>
      </w:r>
      <w:r w:rsidR="00FA29BC" w:rsidRPr="00194C81">
        <w:rPr>
          <w:rFonts w:ascii="Century" w:hAnsi="Century"/>
          <w:i/>
          <w:iCs/>
          <w:sz w:val="22"/>
          <w:szCs w:val="22"/>
        </w:rPr>
        <w:t>,</w:t>
      </w:r>
      <w:r w:rsidRPr="00194C81">
        <w:rPr>
          <w:rFonts w:ascii="Century" w:hAnsi="Century"/>
          <w:i/>
          <w:iCs/>
          <w:sz w:val="22"/>
          <w:szCs w:val="22"/>
        </w:rPr>
        <w:t xml:space="preserve"> z</w:t>
      </w:r>
      <w:r w:rsidR="00FA29BC" w:rsidRPr="00194C81">
        <w:rPr>
          <w:rFonts w:ascii="Century" w:hAnsi="Century"/>
          <w:i/>
          <w:iCs/>
          <w:sz w:val="22"/>
          <w:szCs w:val="22"/>
        </w:rPr>
        <w:t> </w:t>
      </w:r>
      <w:r w:rsidRPr="00194C81">
        <w:rPr>
          <w:rFonts w:ascii="Century" w:hAnsi="Century"/>
          <w:i/>
          <w:iCs/>
          <w:sz w:val="22"/>
          <w:szCs w:val="22"/>
        </w:rPr>
        <w:t>późn.zm.)</w:t>
      </w:r>
      <w:r w:rsidRPr="00194C81">
        <w:rPr>
          <w:rFonts w:ascii="Century" w:hAnsi="Century"/>
          <w:sz w:val="22"/>
          <w:szCs w:val="22"/>
        </w:rPr>
        <w:t xml:space="preserve"> </w:t>
      </w:r>
      <w:r w:rsidR="000E1E55" w:rsidRPr="00194C81">
        <w:rPr>
          <w:rFonts w:ascii="Century" w:hAnsi="Century"/>
          <w:sz w:val="22"/>
          <w:szCs w:val="22"/>
        </w:rPr>
        <w:t>– jeżeli zmiany te będą miały wpływ na koszty wykonania zamówienia przez Wykonawcę.</w:t>
      </w:r>
    </w:p>
    <w:p w14:paraId="5162D72B" w14:textId="2ABE01EA" w:rsidR="000763CB" w:rsidRPr="00194C81" w:rsidRDefault="000763CB" w:rsidP="00D55B73">
      <w:pPr>
        <w:shd w:val="clear" w:color="auto" w:fill="FFFFFF" w:themeFill="background1"/>
        <w:spacing w:line="276" w:lineRule="auto"/>
        <w:ind w:left="426" w:hanging="426"/>
        <w:jc w:val="both"/>
        <w:rPr>
          <w:rFonts w:ascii="Century" w:hAnsi="Century"/>
          <w:color w:val="000000"/>
          <w:sz w:val="22"/>
          <w:szCs w:val="22"/>
        </w:rPr>
      </w:pPr>
      <w:r w:rsidRPr="00194C81">
        <w:rPr>
          <w:rFonts w:ascii="Century" w:hAnsi="Century"/>
          <w:sz w:val="22"/>
          <w:szCs w:val="22"/>
        </w:rPr>
        <w:t xml:space="preserve">3. </w:t>
      </w:r>
      <w:r w:rsidR="00FA29BC" w:rsidRPr="00194C81">
        <w:rPr>
          <w:rFonts w:ascii="Century" w:hAnsi="Century"/>
          <w:sz w:val="22"/>
          <w:szCs w:val="22"/>
        </w:rPr>
        <w:tab/>
      </w:r>
      <w:r w:rsidR="00FC0842" w:rsidRPr="00194C81">
        <w:rPr>
          <w:rFonts w:ascii="Century" w:hAnsi="Century"/>
          <w:sz w:val="22"/>
          <w:szCs w:val="22"/>
        </w:rPr>
        <w:t xml:space="preserve">Zmiana postanowień Umowy, o której mowa w ust. 2 pkt </w:t>
      </w:r>
      <w:r w:rsidR="00C134BC" w:rsidRPr="00194C81">
        <w:rPr>
          <w:rFonts w:ascii="Century" w:hAnsi="Century"/>
          <w:sz w:val="22"/>
          <w:szCs w:val="22"/>
        </w:rPr>
        <w:t>2</w:t>
      </w:r>
      <w:r w:rsidR="0036492A" w:rsidRPr="00194C81">
        <w:rPr>
          <w:rFonts w:ascii="Century" w:hAnsi="Century"/>
          <w:sz w:val="22"/>
          <w:szCs w:val="22"/>
        </w:rPr>
        <w:t>, 3 i 4</w:t>
      </w:r>
      <w:r w:rsidR="00FA29BC" w:rsidRPr="00194C81">
        <w:rPr>
          <w:rFonts w:ascii="Century" w:hAnsi="Century"/>
          <w:sz w:val="22"/>
          <w:szCs w:val="22"/>
        </w:rPr>
        <w:t>,</w:t>
      </w:r>
      <w:r w:rsidRPr="00194C81">
        <w:rPr>
          <w:rFonts w:ascii="Century" w:hAnsi="Century"/>
          <w:sz w:val="22"/>
          <w:szCs w:val="22"/>
        </w:rPr>
        <w:t xml:space="preserve"> </w:t>
      </w:r>
      <w:r w:rsidRPr="00194C81">
        <w:rPr>
          <w:rFonts w:ascii="Century" w:hAnsi="Century"/>
          <w:color w:val="000000"/>
          <w:sz w:val="22"/>
          <w:szCs w:val="22"/>
        </w:rPr>
        <w:t xml:space="preserve">obowiązuje nie dłużej niż przez czas trwania wskazanych tam okoliczności.   </w:t>
      </w:r>
    </w:p>
    <w:p w14:paraId="52C5D590" w14:textId="6297F6F2" w:rsidR="00CB4402" w:rsidRPr="00194C81" w:rsidRDefault="000763CB" w:rsidP="00D55B73">
      <w:pPr>
        <w:shd w:val="clear" w:color="auto" w:fill="FFFFFF" w:themeFill="background1"/>
        <w:spacing w:line="276" w:lineRule="auto"/>
        <w:ind w:left="426" w:hanging="426"/>
        <w:jc w:val="both"/>
        <w:rPr>
          <w:rFonts w:ascii="Century" w:hAnsi="Century" w:cs="Tahoma"/>
          <w:sz w:val="22"/>
          <w:szCs w:val="22"/>
        </w:rPr>
      </w:pPr>
      <w:r w:rsidRPr="00194C81">
        <w:rPr>
          <w:rFonts w:ascii="Century" w:hAnsi="Century"/>
          <w:color w:val="000000"/>
          <w:sz w:val="22"/>
          <w:szCs w:val="22"/>
        </w:rPr>
        <w:t xml:space="preserve">4. </w:t>
      </w:r>
      <w:r w:rsidR="00FA29BC" w:rsidRPr="00194C81">
        <w:rPr>
          <w:rFonts w:ascii="Century" w:hAnsi="Century"/>
          <w:color w:val="000000"/>
          <w:sz w:val="22"/>
          <w:szCs w:val="22"/>
        </w:rPr>
        <w:tab/>
      </w:r>
      <w:r w:rsidR="009E5943" w:rsidRPr="00194C81">
        <w:rPr>
          <w:rFonts w:ascii="Century" w:hAnsi="Century"/>
          <w:sz w:val="22"/>
          <w:szCs w:val="22"/>
        </w:rPr>
        <w:t xml:space="preserve">Zmiana postanowień Umowy, o której mowa w ust. 2 pkt </w:t>
      </w:r>
      <w:r w:rsidR="00C134BC" w:rsidRPr="00194C81">
        <w:rPr>
          <w:rFonts w:ascii="Century" w:hAnsi="Century"/>
          <w:sz w:val="22"/>
          <w:szCs w:val="22"/>
        </w:rPr>
        <w:t xml:space="preserve">6) lit. </w:t>
      </w:r>
      <w:r w:rsidR="0036492A" w:rsidRPr="00194C81">
        <w:rPr>
          <w:rFonts w:ascii="Century" w:hAnsi="Century"/>
          <w:sz w:val="22"/>
          <w:szCs w:val="22"/>
        </w:rPr>
        <w:t>b</w:t>
      </w:r>
      <w:r w:rsidR="00C134BC" w:rsidRPr="00194C81">
        <w:rPr>
          <w:rFonts w:ascii="Century" w:hAnsi="Century"/>
          <w:sz w:val="22"/>
          <w:szCs w:val="22"/>
        </w:rPr>
        <w:t>) – e)</w:t>
      </w:r>
      <w:r w:rsidR="00FA29BC" w:rsidRPr="00194C81">
        <w:rPr>
          <w:rFonts w:ascii="Century" w:hAnsi="Century"/>
          <w:sz w:val="22"/>
          <w:szCs w:val="22"/>
        </w:rPr>
        <w:t xml:space="preserve">, </w:t>
      </w:r>
      <w:r w:rsidR="009E5943" w:rsidRPr="00194C81">
        <w:rPr>
          <w:rFonts w:ascii="Century" w:hAnsi="Century"/>
          <w:sz w:val="22"/>
          <w:szCs w:val="22"/>
        </w:rPr>
        <w:t>obowiązuje od</w:t>
      </w:r>
      <w:r w:rsidR="00FA29BC" w:rsidRPr="00194C81">
        <w:rPr>
          <w:rFonts w:ascii="Century" w:hAnsi="Century"/>
          <w:sz w:val="22"/>
          <w:szCs w:val="22"/>
        </w:rPr>
        <w:t> </w:t>
      </w:r>
      <w:r w:rsidR="009E5943" w:rsidRPr="00194C81">
        <w:rPr>
          <w:rFonts w:ascii="Century" w:hAnsi="Century"/>
          <w:sz w:val="22"/>
          <w:szCs w:val="22"/>
        </w:rPr>
        <w:t>dnia wejścia w życie przepisów prawa wprowadzających te zmiany, jednak w</w:t>
      </w:r>
      <w:r w:rsidR="00FA29BC" w:rsidRPr="00194C81">
        <w:rPr>
          <w:rFonts w:ascii="Century" w:hAnsi="Century"/>
          <w:sz w:val="22"/>
          <w:szCs w:val="22"/>
        </w:rPr>
        <w:t> </w:t>
      </w:r>
      <w:r w:rsidR="009E5943" w:rsidRPr="00194C81">
        <w:rPr>
          <w:rFonts w:ascii="Century" w:hAnsi="Century"/>
          <w:sz w:val="22"/>
          <w:szCs w:val="22"/>
        </w:rPr>
        <w:t>przypadku:</w:t>
      </w:r>
    </w:p>
    <w:p w14:paraId="0C104A70" w14:textId="6BA08640" w:rsidR="0036492A" w:rsidRPr="00194C81" w:rsidRDefault="00FA29BC" w:rsidP="00D55B73">
      <w:pPr>
        <w:shd w:val="clear" w:color="auto" w:fill="FFFFFF" w:themeFill="background1"/>
        <w:spacing w:line="276" w:lineRule="auto"/>
        <w:ind w:left="993" w:hanging="285"/>
        <w:jc w:val="both"/>
        <w:rPr>
          <w:rFonts w:ascii="Century" w:hAnsi="Century" w:cs="Tahoma"/>
          <w:sz w:val="22"/>
          <w:szCs w:val="22"/>
        </w:rPr>
      </w:pPr>
      <w:r w:rsidRPr="00194C81">
        <w:rPr>
          <w:rFonts w:ascii="Century" w:hAnsi="Century" w:cs="Tahoma"/>
          <w:sz w:val="22"/>
          <w:szCs w:val="22"/>
        </w:rPr>
        <w:lastRenderedPageBreak/>
        <w:t>1</w:t>
      </w:r>
      <w:r w:rsidR="00CB4402" w:rsidRPr="00194C81">
        <w:rPr>
          <w:rFonts w:ascii="Century" w:hAnsi="Century" w:cs="Tahoma"/>
          <w:sz w:val="22"/>
          <w:szCs w:val="22"/>
        </w:rPr>
        <w:t xml:space="preserve">) </w:t>
      </w:r>
      <w:r w:rsidR="009E5943" w:rsidRPr="00194C81">
        <w:rPr>
          <w:rFonts w:ascii="Century" w:hAnsi="Century"/>
          <w:sz w:val="22"/>
          <w:szCs w:val="22"/>
        </w:rPr>
        <w:t>zmian</w:t>
      </w:r>
      <w:r w:rsidR="00193D5C" w:rsidRPr="00194C81">
        <w:rPr>
          <w:rFonts w:ascii="Century" w:hAnsi="Century"/>
          <w:sz w:val="22"/>
          <w:szCs w:val="22"/>
        </w:rPr>
        <w:t>y</w:t>
      </w:r>
      <w:r w:rsidR="009E5943" w:rsidRPr="00194C81">
        <w:rPr>
          <w:rFonts w:ascii="Century" w:hAnsi="Century"/>
          <w:sz w:val="22"/>
          <w:szCs w:val="22"/>
        </w:rPr>
        <w:t xml:space="preserve"> przepisów, o których mowa w </w:t>
      </w:r>
      <w:r w:rsidR="00193D5C" w:rsidRPr="00194C81">
        <w:rPr>
          <w:rFonts w:ascii="Century" w:hAnsi="Century"/>
          <w:sz w:val="22"/>
          <w:szCs w:val="22"/>
        </w:rPr>
        <w:t>ust.</w:t>
      </w:r>
      <w:r w:rsidRPr="00194C81">
        <w:rPr>
          <w:rFonts w:ascii="Century" w:hAnsi="Century"/>
          <w:sz w:val="22"/>
          <w:szCs w:val="22"/>
        </w:rPr>
        <w:t xml:space="preserve"> </w:t>
      </w:r>
      <w:r w:rsidR="00193D5C" w:rsidRPr="00194C81">
        <w:rPr>
          <w:rFonts w:ascii="Century" w:hAnsi="Century"/>
          <w:sz w:val="22"/>
          <w:szCs w:val="22"/>
        </w:rPr>
        <w:t xml:space="preserve">2 </w:t>
      </w:r>
      <w:r w:rsidR="009E5943" w:rsidRPr="00194C81">
        <w:rPr>
          <w:rFonts w:ascii="Century" w:hAnsi="Century"/>
          <w:sz w:val="22"/>
          <w:szCs w:val="22"/>
        </w:rPr>
        <w:t xml:space="preserve">pkt </w:t>
      </w:r>
      <w:r w:rsidR="00C134BC" w:rsidRPr="00194C81">
        <w:rPr>
          <w:rFonts w:ascii="Century" w:hAnsi="Century"/>
          <w:sz w:val="22"/>
          <w:szCs w:val="22"/>
        </w:rPr>
        <w:t>6</w:t>
      </w:r>
      <w:r w:rsidR="009E5943" w:rsidRPr="00194C81">
        <w:rPr>
          <w:rFonts w:ascii="Century" w:hAnsi="Century"/>
          <w:sz w:val="22"/>
          <w:szCs w:val="22"/>
        </w:rPr>
        <w:t xml:space="preserve">) lit. </w:t>
      </w:r>
      <w:r w:rsidR="0036492A" w:rsidRPr="00194C81">
        <w:rPr>
          <w:rFonts w:ascii="Century" w:hAnsi="Century"/>
          <w:sz w:val="22"/>
          <w:szCs w:val="22"/>
        </w:rPr>
        <w:t>b</w:t>
      </w:r>
      <w:r w:rsidR="009E5943" w:rsidRPr="00194C81">
        <w:rPr>
          <w:rFonts w:ascii="Century" w:hAnsi="Century"/>
          <w:sz w:val="22"/>
          <w:szCs w:val="22"/>
        </w:rPr>
        <w:t>), zmiana wynagrodzenia     (uwzględnienie nowej stawki podatku VAT i związana z tym zmiana cen  jednostkowych brutto) nastąpi automatycznie w dacie określonej przez</w:t>
      </w:r>
      <w:r w:rsidR="00CB4402" w:rsidRPr="00194C81">
        <w:rPr>
          <w:rFonts w:ascii="Century" w:hAnsi="Century"/>
          <w:sz w:val="22"/>
          <w:szCs w:val="22"/>
        </w:rPr>
        <w:t xml:space="preserve"> </w:t>
      </w:r>
      <w:r w:rsidR="009E5943" w:rsidRPr="00194C81">
        <w:rPr>
          <w:rFonts w:ascii="Century" w:hAnsi="Century"/>
          <w:sz w:val="22"/>
          <w:szCs w:val="22"/>
        </w:rPr>
        <w:t>przepisy  wprowadzające zmianę stawki podatku VAT bez konieczności podpisywania  odrębnego aneksu;</w:t>
      </w:r>
    </w:p>
    <w:p w14:paraId="6DC788D9" w14:textId="4BC23EED" w:rsidR="009E5943" w:rsidRPr="00194C81" w:rsidRDefault="00FA29BC" w:rsidP="00D55B73">
      <w:pPr>
        <w:shd w:val="clear" w:color="auto" w:fill="FFFFFF" w:themeFill="background1"/>
        <w:spacing w:line="276" w:lineRule="auto"/>
        <w:ind w:left="993" w:hanging="285"/>
        <w:jc w:val="both"/>
        <w:rPr>
          <w:rFonts w:ascii="Century" w:hAnsi="Century" w:cs="Tahoma"/>
          <w:sz w:val="22"/>
          <w:szCs w:val="22"/>
        </w:rPr>
      </w:pPr>
      <w:r w:rsidRPr="00194C81">
        <w:rPr>
          <w:rFonts w:ascii="Century" w:hAnsi="Century"/>
          <w:sz w:val="22"/>
          <w:szCs w:val="22"/>
        </w:rPr>
        <w:t>2</w:t>
      </w:r>
      <w:r w:rsidR="009E5943" w:rsidRPr="00194C81">
        <w:rPr>
          <w:rFonts w:ascii="Century" w:hAnsi="Century"/>
          <w:sz w:val="22"/>
          <w:szCs w:val="22"/>
        </w:rPr>
        <w:t>) zmian</w:t>
      </w:r>
      <w:r w:rsidR="0036492A" w:rsidRPr="00194C81">
        <w:rPr>
          <w:rFonts w:ascii="Century" w:hAnsi="Century"/>
          <w:sz w:val="22"/>
          <w:szCs w:val="22"/>
        </w:rPr>
        <w:t>y</w:t>
      </w:r>
      <w:r w:rsidR="009E5943" w:rsidRPr="00194C81">
        <w:rPr>
          <w:rFonts w:ascii="Century" w:hAnsi="Century"/>
          <w:sz w:val="22"/>
          <w:szCs w:val="22"/>
        </w:rPr>
        <w:t xml:space="preserve"> przepisów, o których mowa w ust.</w:t>
      </w:r>
      <w:r w:rsidR="00193D5C" w:rsidRPr="00194C81">
        <w:rPr>
          <w:rFonts w:ascii="Century" w:hAnsi="Century"/>
          <w:sz w:val="22"/>
          <w:szCs w:val="22"/>
        </w:rPr>
        <w:t xml:space="preserve"> </w:t>
      </w:r>
      <w:r w:rsidR="009E5943" w:rsidRPr="00194C81">
        <w:rPr>
          <w:rFonts w:ascii="Century" w:hAnsi="Century"/>
          <w:sz w:val="22"/>
          <w:szCs w:val="22"/>
        </w:rPr>
        <w:t xml:space="preserve">2 pkt </w:t>
      </w:r>
      <w:r w:rsidR="00C134BC" w:rsidRPr="00194C81">
        <w:rPr>
          <w:rFonts w:ascii="Century" w:hAnsi="Century"/>
          <w:sz w:val="22"/>
          <w:szCs w:val="22"/>
        </w:rPr>
        <w:t>6</w:t>
      </w:r>
      <w:r w:rsidR="009E5943" w:rsidRPr="00194C81">
        <w:rPr>
          <w:rFonts w:ascii="Century" w:hAnsi="Century"/>
          <w:sz w:val="22"/>
          <w:szCs w:val="22"/>
        </w:rPr>
        <w:t xml:space="preserve">) lit. </w:t>
      </w:r>
      <w:r w:rsidR="00193D5C" w:rsidRPr="00194C81">
        <w:rPr>
          <w:rFonts w:ascii="Century" w:hAnsi="Century"/>
          <w:sz w:val="22"/>
          <w:szCs w:val="22"/>
        </w:rPr>
        <w:t>c</w:t>
      </w:r>
      <w:r w:rsidR="009E5943" w:rsidRPr="00194C81">
        <w:rPr>
          <w:rFonts w:ascii="Century" w:hAnsi="Century"/>
          <w:sz w:val="22"/>
          <w:szCs w:val="22"/>
        </w:rPr>
        <w:t xml:space="preserve">) </w:t>
      </w:r>
      <w:r w:rsidR="00C5523E">
        <w:rPr>
          <w:rFonts w:ascii="Century" w:hAnsi="Century"/>
          <w:sz w:val="22"/>
          <w:szCs w:val="22"/>
        </w:rPr>
        <w:t>- e</w:t>
      </w:r>
      <w:r w:rsidR="009E5943" w:rsidRPr="00194C81">
        <w:rPr>
          <w:rFonts w:ascii="Century" w:hAnsi="Century"/>
          <w:sz w:val="22"/>
          <w:szCs w:val="22"/>
        </w:rPr>
        <w:t xml:space="preserve">), zmiana wynagrodzenia nastąpi nie wcześniej niż </w:t>
      </w:r>
      <w:r w:rsidR="00C5523E">
        <w:rPr>
          <w:rFonts w:ascii="Century" w:hAnsi="Century"/>
          <w:sz w:val="22"/>
          <w:szCs w:val="22"/>
        </w:rPr>
        <w:t>po upływie 12 miesięcy trwania Umowy</w:t>
      </w:r>
      <w:r w:rsidR="003A4230">
        <w:rPr>
          <w:rFonts w:ascii="Century" w:hAnsi="Century"/>
          <w:sz w:val="22"/>
          <w:szCs w:val="22"/>
        </w:rPr>
        <w:t>,</w:t>
      </w:r>
      <w:r w:rsidR="00C5523E">
        <w:rPr>
          <w:rFonts w:ascii="Century" w:hAnsi="Century"/>
          <w:sz w:val="22"/>
          <w:szCs w:val="22"/>
        </w:rPr>
        <w:t xml:space="preserve"> </w:t>
      </w:r>
      <w:r w:rsidR="009E5943" w:rsidRPr="00194C81">
        <w:rPr>
          <w:rFonts w:ascii="Century" w:hAnsi="Century"/>
          <w:sz w:val="22"/>
          <w:szCs w:val="22"/>
        </w:rPr>
        <w:t xml:space="preserve">od pierwszego dnia miesiąca następującego po miesiącu, w którym Zamawiający zaakceptował wniosek Wykonawcy o zmianę wynagrodzenia, o którym mowa w ust. </w:t>
      </w:r>
      <w:r w:rsidR="00E351C1" w:rsidRPr="00194C81">
        <w:rPr>
          <w:rFonts w:ascii="Century" w:hAnsi="Century"/>
          <w:sz w:val="22"/>
          <w:szCs w:val="22"/>
        </w:rPr>
        <w:t>8</w:t>
      </w:r>
      <w:r w:rsidR="009E5943" w:rsidRPr="00194C81">
        <w:rPr>
          <w:rFonts w:ascii="Century" w:hAnsi="Century"/>
          <w:sz w:val="22"/>
          <w:szCs w:val="22"/>
        </w:rPr>
        <w:t>, z</w:t>
      </w:r>
      <w:r w:rsidRPr="00194C81">
        <w:rPr>
          <w:rFonts w:ascii="Century" w:hAnsi="Century"/>
          <w:sz w:val="22"/>
          <w:szCs w:val="22"/>
        </w:rPr>
        <w:t> </w:t>
      </w:r>
      <w:r w:rsidR="009E5943" w:rsidRPr="00194C81">
        <w:rPr>
          <w:rFonts w:ascii="Century" w:hAnsi="Century"/>
          <w:sz w:val="22"/>
          <w:szCs w:val="22"/>
        </w:rPr>
        <w:t xml:space="preserve">uwzględnieniem postanowień ust. </w:t>
      </w:r>
      <w:r w:rsidR="00E351C1" w:rsidRPr="00194C81">
        <w:rPr>
          <w:rFonts w:ascii="Century" w:hAnsi="Century"/>
          <w:sz w:val="22"/>
          <w:szCs w:val="22"/>
        </w:rPr>
        <w:t>9-12.</w:t>
      </w:r>
    </w:p>
    <w:p w14:paraId="3D587586" w14:textId="1C4E7A77" w:rsidR="009E5943" w:rsidRPr="00194C81" w:rsidRDefault="00FA29BC" w:rsidP="00D55B73">
      <w:pPr>
        <w:pStyle w:val="Akapitzlist"/>
        <w:shd w:val="clear" w:color="auto" w:fill="FFFFFF" w:themeFill="background1"/>
        <w:tabs>
          <w:tab w:val="left" w:pos="426"/>
        </w:tabs>
        <w:spacing w:line="276" w:lineRule="auto"/>
        <w:ind w:left="426" w:hanging="426"/>
        <w:jc w:val="both"/>
        <w:rPr>
          <w:rFonts w:ascii="Century" w:hAnsi="Century"/>
          <w:sz w:val="22"/>
          <w:szCs w:val="22"/>
        </w:rPr>
      </w:pPr>
      <w:r w:rsidRPr="00194C81">
        <w:rPr>
          <w:rFonts w:ascii="Century" w:hAnsi="Century"/>
          <w:sz w:val="22"/>
          <w:szCs w:val="22"/>
        </w:rPr>
        <w:t>5</w:t>
      </w:r>
      <w:r w:rsidR="009E5943" w:rsidRPr="00194C81">
        <w:rPr>
          <w:rFonts w:ascii="Century" w:hAnsi="Century"/>
          <w:sz w:val="22"/>
          <w:szCs w:val="22"/>
        </w:rPr>
        <w:t xml:space="preserve">.  W przypadku zmiany przepisów, o której mowa w ust. 2 pkt </w:t>
      </w:r>
      <w:r w:rsidR="00193D5C" w:rsidRPr="00194C81">
        <w:rPr>
          <w:rFonts w:ascii="Century" w:hAnsi="Century"/>
          <w:sz w:val="22"/>
          <w:szCs w:val="22"/>
        </w:rPr>
        <w:t>6</w:t>
      </w:r>
      <w:r w:rsidR="009E5943" w:rsidRPr="00194C81">
        <w:rPr>
          <w:rFonts w:ascii="Century" w:hAnsi="Century"/>
          <w:sz w:val="22"/>
          <w:szCs w:val="22"/>
        </w:rPr>
        <w:t xml:space="preserve">) lit. </w:t>
      </w:r>
      <w:r w:rsidR="00193D5C" w:rsidRPr="00194C81">
        <w:rPr>
          <w:rFonts w:ascii="Century" w:hAnsi="Century"/>
          <w:sz w:val="22"/>
          <w:szCs w:val="22"/>
        </w:rPr>
        <w:t>b</w:t>
      </w:r>
      <w:r w:rsidR="009E5943" w:rsidRPr="00194C81">
        <w:rPr>
          <w:rFonts w:ascii="Century" w:hAnsi="Century"/>
          <w:sz w:val="22"/>
          <w:szCs w:val="22"/>
        </w:rPr>
        <w:t xml:space="preserve">), do cen jednostkowych netto określonych w ofercie Wykonawcy oraz w § </w:t>
      </w:r>
      <w:r w:rsidR="001C7969" w:rsidRPr="00194C81">
        <w:rPr>
          <w:rFonts w:ascii="Century" w:hAnsi="Century"/>
          <w:sz w:val="22"/>
          <w:szCs w:val="22"/>
        </w:rPr>
        <w:t>5</w:t>
      </w:r>
      <w:r w:rsidR="009E5943" w:rsidRPr="00194C81">
        <w:rPr>
          <w:rFonts w:ascii="Century" w:hAnsi="Century"/>
          <w:sz w:val="22"/>
          <w:szCs w:val="22"/>
        </w:rPr>
        <w:t xml:space="preserve"> ust. 1, zostanie doliczona wartość podatku VAT wynikająca z nowych przepisów.</w:t>
      </w:r>
    </w:p>
    <w:p w14:paraId="49A4EF46" w14:textId="46E06D8B" w:rsidR="009E5943" w:rsidRPr="00194C81" w:rsidRDefault="00FA29BC" w:rsidP="00D55B73">
      <w:pPr>
        <w:pStyle w:val="Akapitzlist"/>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6</w:t>
      </w:r>
      <w:r w:rsidR="009E5943" w:rsidRPr="00194C81">
        <w:rPr>
          <w:rFonts w:ascii="Century" w:hAnsi="Century"/>
          <w:sz w:val="22"/>
          <w:szCs w:val="22"/>
        </w:rPr>
        <w:t>.    W przypadku zmiany przepisów, o której mowa w ust.</w:t>
      </w:r>
      <w:r w:rsidR="003C3496" w:rsidRPr="00194C81">
        <w:rPr>
          <w:rFonts w:ascii="Century" w:hAnsi="Century"/>
          <w:sz w:val="22"/>
          <w:szCs w:val="22"/>
        </w:rPr>
        <w:t xml:space="preserve"> </w:t>
      </w:r>
      <w:r w:rsidR="009E5943" w:rsidRPr="00194C81">
        <w:rPr>
          <w:rFonts w:ascii="Century" w:hAnsi="Century"/>
          <w:sz w:val="22"/>
          <w:szCs w:val="22"/>
        </w:rPr>
        <w:t xml:space="preserve">2 pkt </w:t>
      </w:r>
      <w:r w:rsidR="00193D5C" w:rsidRPr="00194C81">
        <w:rPr>
          <w:rFonts w:ascii="Century" w:hAnsi="Century"/>
          <w:sz w:val="22"/>
          <w:szCs w:val="22"/>
        </w:rPr>
        <w:t>6</w:t>
      </w:r>
      <w:r w:rsidR="009E5943" w:rsidRPr="00194C81">
        <w:rPr>
          <w:rFonts w:ascii="Century" w:hAnsi="Century"/>
          <w:sz w:val="22"/>
          <w:szCs w:val="22"/>
        </w:rPr>
        <w:t xml:space="preserve">) lit. </w:t>
      </w:r>
      <w:r w:rsidR="00193D5C" w:rsidRPr="00194C81">
        <w:rPr>
          <w:rFonts w:ascii="Century" w:hAnsi="Century"/>
          <w:sz w:val="22"/>
          <w:szCs w:val="22"/>
        </w:rPr>
        <w:t>c</w:t>
      </w:r>
      <w:r w:rsidR="009E5943" w:rsidRPr="00194C81">
        <w:rPr>
          <w:rFonts w:ascii="Century" w:hAnsi="Century"/>
          <w:sz w:val="22"/>
          <w:szCs w:val="22"/>
        </w:rPr>
        <w:t>), ceny jednostkowe netto określone w ofercie Wykonawcy</w:t>
      </w:r>
      <w:r w:rsidR="000000B9" w:rsidRPr="00194C81">
        <w:rPr>
          <w:rFonts w:ascii="Century" w:hAnsi="Century"/>
          <w:sz w:val="22"/>
          <w:szCs w:val="22"/>
        </w:rPr>
        <w:t xml:space="preserve"> </w:t>
      </w:r>
      <w:r w:rsidR="009E5943" w:rsidRPr="00194C81">
        <w:rPr>
          <w:rFonts w:ascii="Century" w:hAnsi="Century"/>
          <w:sz w:val="22"/>
          <w:szCs w:val="22"/>
        </w:rPr>
        <w:t xml:space="preserve">zostaną zmienione o kwotę  odpowiadającą wartości udokumentowanej przez Wykonawcę zmiany całkowitego kosztu  </w:t>
      </w:r>
      <w:r w:rsidR="00DC07E4" w:rsidRPr="00194C81">
        <w:rPr>
          <w:rFonts w:ascii="Century" w:hAnsi="Century"/>
          <w:sz w:val="22"/>
          <w:szCs w:val="22"/>
        </w:rPr>
        <w:t>W</w:t>
      </w:r>
      <w:r w:rsidR="009E5943" w:rsidRPr="00194C81">
        <w:rPr>
          <w:rFonts w:ascii="Century" w:hAnsi="Century"/>
          <w:sz w:val="22"/>
          <w:szCs w:val="22"/>
        </w:rPr>
        <w:t xml:space="preserve">ykonawcy wynikającej ze  zmiany wynagrodzenia osób bezpośrednio wykonujących         zamówienie do wysokości minimalnego wynagrodzenia określonego w nowych przepisach,  z uwzględnieniem zmiany wszystkich obciążeń publicznoprawnych związanych ze zmianą </w:t>
      </w:r>
      <w:r w:rsidR="00DC07E4" w:rsidRPr="00194C81">
        <w:rPr>
          <w:rFonts w:ascii="Century" w:hAnsi="Century"/>
          <w:sz w:val="22"/>
          <w:szCs w:val="22"/>
        </w:rPr>
        <w:t>m</w:t>
      </w:r>
      <w:r w:rsidR="009E5943" w:rsidRPr="00194C81">
        <w:rPr>
          <w:rFonts w:ascii="Century" w:hAnsi="Century"/>
          <w:sz w:val="22"/>
          <w:szCs w:val="22"/>
        </w:rPr>
        <w:t>inimalnego wynagrodzenia, proporcjonalnie do zaangażowania tych osób w wykonanie  zamówienia i wpływu ich pierwotnego wynagrodzenia na ceny określone w ofercie Wykonawcy</w:t>
      </w:r>
      <w:r w:rsidR="003C3496" w:rsidRPr="00194C81">
        <w:rPr>
          <w:rFonts w:ascii="Century" w:hAnsi="Century"/>
          <w:sz w:val="22"/>
          <w:szCs w:val="22"/>
        </w:rPr>
        <w:t>.</w:t>
      </w:r>
    </w:p>
    <w:p w14:paraId="21134D02" w14:textId="2AD74A69" w:rsidR="009E5943" w:rsidRPr="00194C81" w:rsidRDefault="00FA29BC" w:rsidP="00D55B73">
      <w:pPr>
        <w:pStyle w:val="Akapitzlist"/>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7</w:t>
      </w:r>
      <w:r w:rsidR="009E5943" w:rsidRPr="00194C81">
        <w:rPr>
          <w:rFonts w:ascii="Century" w:hAnsi="Century"/>
          <w:sz w:val="22"/>
          <w:szCs w:val="22"/>
        </w:rPr>
        <w:t xml:space="preserve">.  </w:t>
      </w:r>
      <w:r w:rsidR="003C3496" w:rsidRPr="00194C81">
        <w:rPr>
          <w:rFonts w:ascii="Century" w:hAnsi="Century"/>
          <w:sz w:val="22"/>
          <w:szCs w:val="22"/>
        </w:rPr>
        <w:tab/>
      </w:r>
      <w:r w:rsidR="009E5943" w:rsidRPr="00194C81">
        <w:rPr>
          <w:rFonts w:ascii="Century" w:hAnsi="Century"/>
          <w:sz w:val="22"/>
          <w:szCs w:val="22"/>
        </w:rPr>
        <w:t xml:space="preserve">W przypadku zmiany przepisów, o której mowa w ust. 2 pkt </w:t>
      </w:r>
      <w:r w:rsidR="00193D5C" w:rsidRPr="00194C81">
        <w:rPr>
          <w:rFonts w:ascii="Century" w:hAnsi="Century"/>
          <w:sz w:val="22"/>
          <w:szCs w:val="22"/>
        </w:rPr>
        <w:t>6</w:t>
      </w:r>
      <w:r w:rsidR="009E5943" w:rsidRPr="00194C81">
        <w:rPr>
          <w:rFonts w:ascii="Century" w:hAnsi="Century"/>
          <w:sz w:val="22"/>
          <w:szCs w:val="22"/>
        </w:rPr>
        <w:t xml:space="preserve">) lit. </w:t>
      </w:r>
      <w:r w:rsidR="000431A0" w:rsidRPr="00194C81">
        <w:rPr>
          <w:rFonts w:ascii="Century" w:hAnsi="Century"/>
          <w:sz w:val="22"/>
          <w:szCs w:val="22"/>
        </w:rPr>
        <w:t>d</w:t>
      </w:r>
      <w:r w:rsidR="009E5943" w:rsidRPr="00194C81">
        <w:rPr>
          <w:rFonts w:ascii="Century" w:hAnsi="Century"/>
          <w:sz w:val="22"/>
          <w:szCs w:val="22"/>
        </w:rPr>
        <w:t>), ceny jednostkowe netto  określone w ofercie Wykonawcy</w:t>
      </w:r>
      <w:r w:rsidR="000000B9" w:rsidRPr="00194C81">
        <w:rPr>
          <w:rFonts w:ascii="Century" w:hAnsi="Century"/>
          <w:sz w:val="22"/>
          <w:szCs w:val="22"/>
        </w:rPr>
        <w:t xml:space="preserve"> </w:t>
      </w:r>
      <w:r w:rsidR="009E5943" w:rsidRPr="00194C81">
        <w:rPr>
          <w:rFonts w:ascii="Century" w:hAnsi="Century"/>
          <w:sz w:val="22"/>
          <w:szCs w:val="22"/>
        </w:rPr>
        <w:t xml:space="preserve">zostaną zmienione o kwotę odpowiadającą wartości udokumentowanej przez Wykonawcę zmiany całkowitego kosztu Wykonawcy wynikającej ze zmiany wynagrodzenia osób bezpośrednio wykonujących zamówienie w związku ze zmianą zasad podlegania ubezpieczeniom społecznym lub ubezpieczeniu  zdrowotnemu lub wysokości stawki składki na ubezpieczenia społeczne lub zdrowotne </w:t>
      </w:r>
      <w:r w:rsidR="00DC07E4" w:rsidRPr="00194C81">
        <w:rPr>
          <w:rFonts w:ascii="Century" w:hAnsi="Century"/>
          <w:sz w:val="22"/>
          <w:szCs w:val="22"/>
        </w:rPr>
        <w:t>o</w:t>
      </w:r>
      <w:r w:rsidR="009E5943" w:rsidRPr="00194C81">
        <w:rPr>
          <w:rFonts w:ascii="Century" w:hAnsi="Century"/>
          <w:sz w:val="22"/>
          <w:szCs w:val="22"/>
        </w:rPr>
        <w:t xml:space="preserve">kreślonych w nowych przepisach przy zachowaniu dotychczasowej kwoty netto ich  </w:t>
      </w:r>
      <w:r w:rsidR="00DC07E4" w:rsidRPr="00194C81">
        <w:rPr>
          <w:rFonts w:ascii="Century" w:hAnsi="Century"/>
          <w:sz w:val="22"/>
          <w:szCs w:val="22"/>
        </w:rPr>
        <w:t>w</w:t>
      </w:r>
      <w:r w:rsidR="009E5943" w:rsidRPr="00194C81">
        <w:rPr>
          <w:rFonts w:ascii="Century" w:hAnsi="Century"/>
          <w:sz w:val="22"/>
          <w:szCs w:val="22"/>
        </w:rPr>
        <w:t xml:space="preserve">ynagrodzenia, proporcjonalnie do zaangażowania tych osób w wykonanie zamówienia i  </w:t>
      </w:r>
      <w:r w:rsidR="00DC07E4" w:rsidRPr="00194C81">
        <w:rPr>
          <w:rFonts w:ascii="Century" w:hAnsi="Century"/>
          <w:sz w:val="22"/>
          <w:szCs w:val="22"/>
        </w:rPr>
        <w:t>w</w:t>
      </w:r>
      <w:r w:rsidR="009E5943" w:rsidRPr="00194C81">
        <w:rPr>
          <w:rFonts w:ascii="Century" w:hAnsi="Century"/>
          <w:sz w:val="22"/>
          <w:szCs w:val="22"/>
        </w:rPr>
        <w:t>pływu ich pierwotnego wynagrodzenia na ceny określone w ofercie Wykonawcy.</w:t>
      </w:r>
    </w:p>
    <w:p w14:paraId="2DD7910E" w14:textId="3F45418B" w:rsidR="009E5943" w:rsidRPr="00194C81" w:rsidRDefault="00FA29BC"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8</w:t>
      </w:r>
      <w:r w:rsidR="009E5943" w:rsidRPr="00194C81">
        <w:rPr>
          <w:rFonts w:ascii="Century" w:hAnsi="Century"/>
          <w:sz w:val="22"/>
          <w:szCs w:val="22"/>
        </w:rPr>
        <w:t>.  Wprowadzenie zmiany wysokości wynagrodzenia w przypadku zmiany przepisów, o których mowa w ust.</w:t>
      </w:r>
      <w:r w:rsidR="003C3496" w:rsidRPr="00194C81">
        <w:rPr>
          <w:rFonts w:ascii="Century" w:hAnsi="Century"/>
          <w:sz w:val="22"/>
          <w:szCs w:val="22"/>
        </w:rPr>
        <w:t xml:space="preserve"> </w:t>
      </w:r>
      <w:r w:rsidR="009E5943" w:rsidRPr="00194C81">
        <w:rPr>
          <w:rFonts w:ascii="Century" w:hAnsi="Century"/>
          <w:sz w:val="22"/>
          <w:szCs w:val="22"/>
        </w:rPr>
        <w:t xml:space="preserve">2 pkt </w:t>
      </w:r>
      <w:r w:rsidR="00193D5C" w:rsidRPr="00194C81">
        <w:rPr>
          <w:rFonts w:ascii="Century" w:hAnsi="Century"/>
          <w:sz w:val="22"/>
          <w:szCs w:val="22"/>
        </w:rPr>
        <w:t>6</w:t>
      </w:r>
      <w:r w:rsidR="009E5943" w:rsidRPr="00194C81">
        <w:rPr>
          <w:rFonts w:ascii="Century" w:hAnsi="Century"/>
          <w:sz w:val="22"/>
          <w:szCs w:val="22"/>
        </w:rPr>
        <w:t xml:space="preserve">) lit. </w:t>
      </w:r>
      <w:r w:rsidR="00193D5C" w:rsidRPr="00194C81">
        <w:rPr>
          <w:rFonts w:ascii="Century" w:hAnsi="Century"/>
          <w:sz w:val="22"/>
          <w:szCs w:val="22"/>
        </w:rPr>
        <w:t>c</w:t>
      </w:r>
      <w:r w:rsidR="009E5943" w:rsidRPr="00194C81">
        <w:rPr>
          <w:rFonts w:ascii="Century" w:hAnsi="Century"/>
          <w:sz w:val="22"/>
          <w:szCs w:val="22"/>
        </w:rPr>
        <w:t>)</w:t>
      </w:r>
      <w:r w:rsidR="000431A0" w:rsidRPr="00194C81">
        <w:rPr>
          <w:rFonts w:ascii="Century" w:hAnsi="Century"/>
          <w:sz w:val="22"/>
          <w:szCs w:val="22"/>
        </w:rPr>
        <w:t xml:space="preserve">, </w:t>
      </w:r>
      <w:r w:rsidR="00193D5C" w:rsidRPr="00194C81">
        <w:rPr>
          <w:rFonts w:ascii="Century" w:hAnsi="Century"/>
          <w:sz w:val="22"/>
          <w:szCs w:val="22"/>
        </w:rPr>
        <w:t>d</w:t>
      </w:r>
      <w:r w:rsidR="009E5943" w:rsidRPr="00194C81">
        <w:rPr>
          <w:rFonts w:ascii="Century" w:hAnsi="Century"/>
          <w:sz w:val="22"/>
          <w:szCs w:val="22"/>
        </w:rPr>
        <w:t>)</w:t>
      </w:r>
      <w:r w:rsidR="000431A0" w:rsidRPr="00194C81">
        <w:rPr>
          <w:rFonts w:ascii="Century" w:hAnsi="Century"/>
          <w:sz w:val="22"/>
          <w:szCs w:val="22"/>
        </w:rPr>
        <w:t xml:space="preserve"> i e)</w:t>
      </w:r>
      <w:r w:rsidR="009E5943" w:rsidRPr="00194C81">
        <w:rPr>
          <w:rFonts w:ascii="Century" w:hAnsi="Century"/>
          <w:sz w:val="22"/>
          <w:szCs w:val="22"/>
        </w:rPr>
        <w:t xml:space="preserve">, wymaga uprzedniego złożenia przez Wykonawcę wniosku o zmianę wynagrodzenia określonego w Umowie wraz z dokumentami uzasadniającymi bezpośredni wpływ tych zmian na koszty wykonania przedmiotu Umowy, a w szczególności: </w:t>
      </w:r>
    </w:p>
    <w:p w14:paraId="6E307A85" w14:textId="754D7928" w:rsidR="00193D5C" w:rsidRPr="00194C81" w:rsidRDefault="00193D5C" w:rsidP="00D55B73">
      <w:pPr>
        <w:shd w:val="clear" w:color="auto" w:fill="FFFFFF" w:themeFill="background1"/>
        <w:spacing w:line="276" w:lineRule="auto"/>
        <w:ind w:left="993" w:hanging="285"/>
        <w:jc w:val="both"/>
        <w:rPr>
          <w:rFonts w:ascii="Century" w:hAnsi="Century"/>
          <w:sz w:val="22"/>
          <w:szCs w:val="22"/>
        </w:rPr>
      </w:pPr>
      <w:r w:rsidRPr="00194C81">
        <w:rPr>
          <w:rFonts w:ascii="Century" w:hAnsi="Century"/>
          <w:sz w:val="22"/>
          <w:szCs w:val="22"/>
        </w:rPr>
        <w:t>1)</w:t>
      </w:r>
      <w:r w:rsidR="003C3496" w:rsidRPr="00194C81">
        <w:rPr>
          <w:rFonts w:ascii="Century" w:hAnsi="Century"/>
          <w:sz w:val="22"/>
          <w:szCs w:val="22"/>
        </w:rPr>
        <w:tab/>
      </w:r>
      <w:r w:rsidR="009E5943" w:rsidRPr="00194C81">
        <w:rPr>
          <w:rFonts w:ascii="Century" w:hAnsi="Century"/>
          <w:sz w:val="22"/>
          <w:szCs w:val="22"/>
        </w:rPr>
        <w:t>szczegółowego kosztorysu uzasadniającego wpływ wynagrodzenia osób  bezpośrednio wykonujących zamówienie na całkowite koszty Wykonawcy, łączną wartość netto oferty i ceny jednostkowe netto określone w ofercie Wykonawcy oraz  uwzględniającego</w:t>
      </w:r>
      <w:r w:rsidRPr="00194C81">
        <w:rPr>
          <w:rFonts w:ascii="Century" w:hAnsi="Century"/>
          <w:sz w:val="22"/>
          <w:szCs w:val="22"/>
        </w:rPr>
        <w:t xml:space="preserve"> </w:t>
      </w:r>
      <w:r w:rsidR="009E5943" w:rsidRPr="00194C81">
        <w:rPr>
          <w:rFonts w:ascii="Century" w:hAnsi="Century"/>
          <w:sz w:val="22"/>
          <w:szCs w:val="22"/>
        </w:rPr>
        <w:t>wszystkie pozostałe elementy mające wpływ na wysokość ceny  oferty przed zmianą przepisów i po wprowadzeniu tej zmiany;</w:t>
      </w:r>
    </w:p>
    <w:p w14:paraId="1E0860D7" w14:textId="4A57CB6B" w:rsidR="00193D5C" w:rsidRPr="00194C81" w:rsidRDefault="00193D5C" w:rsidP="00D55B73">
      <w:pPr>
        <w:shd w:val="clear" w:color="auto" w:fill="FFFFFF" w:themeFill="background1"/>
        <w:spacing w:line="276" w:lineRule="auto"/>
        <w:ind w:left="993" w:hanging="285"/>
        <w:jc w:val="both"/>
        <w:rPr>
          <w:rFonts w:ascii="Century" w:hAnsi="Century"/>
          <w:sz w:val="22"/>
          <w:szCs w:val="22"/>
        </w:rPr>
      </w:pPr>
      <w:r w:rsidRPr="00194C81">
        <w:rPr>
          <w:rFonts w:ascii="Century" w:hAnsi="Century"/>
          <w:sz w:val="22"/>
          <w:szCs w:val="22"/>
        </w:rPr>
        <w:t xml:space="preserve">2) </w:t>
      </w:r>
      <w:r w:rsidR="009E5943" w:rsidRPr="00194C81">
        <w:rPr>
          <w:rFonts w:ascii="Century" w:hAnsi="Century"/>
          <w:sz w:val="22"/>
          <w:szCs w:val="22"/>
        </w:rPr>
        <w:t>poświadczonych za zgodność z oryginałem dokumentów potwierdzających:</w:t>
      </w:r>
    </w:p>
    <w:p w14:paraId="0192796E" w14:textId="382DE918" w:rsidR="009E4F82" w:rsidRPr="00194C81" w:rsidRDefault="00193D5C" w:rsidP="00D55B73">
      <w:pPr>
        <w:shd w:val="clear" w:color="auto" w:fill="FFFFFF" w:themeFill="background1"/>
        <w:spacing w:line="276" w:lineRule="auto"/>
        <w:ind w:left="1701" w:hanging="285"/>
        <w:jc w:val="both"/>
        <w:rPr>
          <w:rFonts w:ascii="Century" w:hAnsi="Century"/>
          <w:sz w:val="22"/>
          <w:szCs w:val="22"/>
        </w:rPr>
      </w:pPr>
      <w:r w:rsidRPr="00194C81">
        <w:rPr>
          <w:rFonts w:ascii="Century" w:hAnsi="Century"/>
          <w:sz w:val="22"/>
          <w:szCs w:val="22"/>
        </w:rPr>
        <w:t xml:space="preserve">a) </w:t>
      </w:r>
      <w:r w:rsidR="009E5943" w:rsidRPr="00194C81">
        <w:rPr>
          <w:rFonts w:ascii="Century" w:hAnsi="Century"/>
          <w:sz w:val="22"/>
          <w:szCs w:val="22"/>
        </w:rPr>
        <w:t xml:space="preserve">liczbę osób zaangażowanych bezpośrednio przy realizacji przedmiotu Umowy wraz z informacją o rodzajach posiadanych przez nich umów oraz wysokości   wynagrodzenia, </w:t>
      </w:r>
    </w:p>
    <w:p w14:paraId="41DDB150" w14:textId="222F09AA" w:rsidR="00193D5C" w:rsidRPr="00194C81" w:rsidRDefault="00193D5C" w:rsidP="00D55B73">
      <w:pPr>
        <w:shd w:val="clear" w:color="auto" w:fill="FFFFFF" w:themeFill="background1"/>
        <w:spacing w:line="276" w:lineRule="auto"/>
        <w:ind w:left="1701" w:hanging="285"/>
        <w:jc w:val="both"/>
        <w:rPr>
          <w:rFonts w:ascii="Century" w:hAnsi="Century"/>
          <w:sz w:val="22"/>
          <w:szCs w:val="22"/>
        </w:rPr>
      </w:pPr>
      <w:r w:rsidRPr="00194C81">
        <w:rPr>
          <w:rFonts w:ascii="Century" w:hAnsi="Century"/>
          <w:sz w:val="22"/>
          <w:szCs w:val="22"/>
        </w:rPr>
        <w:lastRenderedPageBreak/>
        <w:t xml:space="preserve">b) </w:t>
      </w:r>
      <w:r w:rsidR="009E5943" w:rsidRPr="00194C81">
        <w:rPr>
          <w:rFonts w:ascii="Century" w:hAnsi="Century"/>
          <w:sz w:val="22"/>
          <w:szCs w:val="22"/>
        </w:rPr>
        <w:t>liczbę roboczogodzin przepracowanych przez osoby zaangażowane przy realizacji przedmiotu Umowy,</w:t>
      </w:r>
    </w:p>
    <w:p w14:paraId="64002DEC" w14:textId="54541768" w:rsidR="009E5943" w:rsidRPr="00194C81" w:rsidRDefault="00193D5C" w:rsidP="00D55B73">
      <w:pPr>
        <w:shd w:val="clear" w:color="auto" w:fill="FFFFFF" w:themeFill="background1"/>
        <w:spacing w:line="276" w:lineRule="auto"/>
        <w:ind w:left="1701" w:hanging="285"/>
        <w:jc w:val="both"/>
        <w:rPr>
          <w:rFonts w:ascii="Century" w:hAnsi="Century"/>
          <w:sz w:val="22"/>
          <w:szCs w:val="22"/>
        </w:rPr>
      </w:pPr>
      <w:r w:rsidRPr="00194C81">
        <w:rPr>
          <w:rFonts w:ascii="Century" w:hAnsi="Century"/>
          <w:sz w:val="22"/>
          <w:szCs w:val="22"/>
        </w:rPr>
        <w:t xml:space="preserve">c) </w:t>
      </w:r>
      <w:r w:rsidR="009E5943" w:rsidRPr="00194C81">
        <w:rPr>
          <w:rFonts w:ascii="Century" w:hAnsi="Century"/>
          <w:sz w:val="22"/>
          <w:szCs w:val="22"/>
        </w:rPr>
        <w:t>procentowe zaangażowanie czasu pracy określonego w umowie zawartej pomiędzy daną osobą a Wykonawcą na potrzeby realizacji przedmiotu Umowy.</w:t>
      </w:r>
    </w:p>
    <w:p w14:paraId="47E23628" w14:textId="449247E3" w:rsidR="009E5943" w:rsidRPr="00194C81" w:rsidRDefault="00555262"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 xml:space="preserve">9. </w:t>
      </w:r>
      <w:r w:rsidR="009E5943" w:rsidRPr="00194C81">
        <w:rPr>
          <w:rFonts w:ascii="Century" w:hAnsi="Century"/>
          <w:sz w:val="22"/>
          <w:szCs w:val="22"/>
        </w:rPr>
        <w:t xml:space="preserve"> Wykonawca odpowiada za złożenie dokumentów, o których mowa w ust. </w:t>
      </w:r>
      <w:r w:rsidR="00E351C1" w:rsidRPr="00194C81">
        <w:rPr>
          <w:rFonts w:ascii="Century" w:hAnsi="Century"/>
          <w:sz w:val="22"/>
          <w:szCs w:val="22"/>
        </w:rPr>
        <w:t>8</w:t>
      </w:r>
      <w:r w:rsidR="009E5943" w:rsidRPr="00194C81">
        <w:rPr>
          <w:rFonts w:ascii="Century" w:hAnsi="Century"/>
          <w:sz w:val="22"/>
          <w:szCs w:val="22"/>
        </w:rPr>
        <w:t>, w terminie  umożliwiającym Zamawiającemu sprawdzenie poprawności przedłożonych dokumentów oraz zasadności dokonanych wyliczeń, zgłoszenie ewentualnych zastrzeżeń przez  Zamawiającego i ustosunkowanie się do nich przez Wykonawcę, z</w:t>
      </w:r>
      <w:r w:rsidR="003C3496" w:rsidRPr="00194C81">
        <w:rPr>
          <w:rFonts w:ascii="Century" w:hAnsi="Century"/>
          <w:sz w:val="22"/>
          <w:szCs w:val="22"/>
        </w:rPr>
        <w:t> </w:t>
      </w:r>
      <w:r w:rsidR="009E5943" w:rsidRPr="00194C81">
        <w:rPr>
          <w:rFonts w:ascii="Century" w:hAnsi="Century"/>
          <w:sz w:val="22"/>
          <w:szCs w:val="22"/>
        </w:rPr>
        <w:t xml:space="preserve">uwzględnieniem   </w:t>
      </w:r>
      <w:r w:rsidR="00193D5C" w:rsidRPr="00194C81">
        <w:rPr>
          <w:rFonts w:ascii="Century" w:hAnsi="Century"/>
          <w:sz w:val="22"/>
          <w:szCs w:val="22"/>
        </w:rPr>
        <w:t xml:space="preserve"> </w:t>
      </w:r>
      <w:r w:rsidR="009E5943" w:rsidRPr="00194C81">
        <w:rPr>
          <w:rFonts w:ascii="Century" w:hAnsi="Century"/>
          <w:sz w:val="22"/>
          <w:szCs w:val="22"/>
        </w:rPr>
        <w:t xml:space="preserve">postanowień ust. </w:t>
      </w:r>
      <w:r w:rsidR="009E4F82" w:rsidRPr="00194C81">
        <w:rPr>
          <w:rFonts w:ascii="Century" w:hAnsi="Century"/>
          <w:sz w:val="22"/>
          <w:szCs w:val="22"/>
        </w:rPr>
        <w:t>4</w:t>
      </w:r>
      <w:r w:rsidR="009E5943" w:rsidRPr="00194C81">
        <w:rPr>
          <w:rFonts w:ascii="Century" w:hAnsi="Century"/>
          <w:sz w:val="22"/>
          <w:szCs w:val="22"/>
        </w:rPr>
        <w:t xml:space="preserve"> lit. b), wykorzystując w tym celu w szczególności okres międz</w:t>
      </w:r>
      <w:r w:rsidR="00FC0842" w:rsidRPr="00194C81">
        <w:rPr>
          <w:rFonts w:ascii="Century" w:hAnsi="Century"/>
          <w:sz w:val="22"/>
          <w:szCs w:val="22"/>
        </w:rPr>
        <w:t xml:space="preserve">y </w:t>
      </w:r>
      <w:r w:rsidR="009E5943" w:rsidRPr="00194C81">
        <w:rPr>
          <w:rFonts w:ascii="Century" w:hAnsi="Century"/>
          <w:sz w:val="22"/>
          <w:szCs w:val="22"/>
        </w:rPr>
        <w:t xml:space="preserve">publikacją   aktu prawnego wprowadzającego zmiany przepisów, o których mowa w ust. 2 pkt </w:t>
      </w:r>
      <w:r w:rsidR="009E4F82" w:rsidRPr="00194C81">
        <w:rPr>
          <w:rFonts w:ascii="Century" w:hAnsi="Century"/>
          <w:sz w:val="22"/>
          <w:szCs w:val="22"/>
        </w:rPr>
        <w:t>6</w:t>
      </w:r>
      <w:r w:rsidR="009E5943" w:rsidRPr="00194C81">
        <w:rPr>
          <w:rFonts w:ascii="Century" w:hAnsi="Century"/>
          <w:sz w:val="22"/>
          <w:szCs w:val="22"/>
        </w:rPr>
        <w:t xml:space="preserve"> lit. </w:t>
      </w:r>
      <w:r w:rsidR="009E4F82" w:rsidRPr="00194C81">
        <w:rPr>
          <w:rFonts w:ascii="Century" w:hAnsi="Century"/>
          <w:sz w:val="22"/>
          <w:szCs w:val="22"/>
        </w:rPr>
        <w:t xml:space="preserve">c, </w:t>
      </w:r>
      <w:r w:rsidR="009E5943" w:rsidRPr="00194C81">
        <w:rPr>
          <w:rFonts w:ascii="Century" w:hAnsi="Century"/>
          <w:sz w:val="22"/>
          <w:szCs w:val="22"/>
        </w:rPr>
        <w:t>d) i e),  a jego wejściem w życie.</w:t>
      </w:r>
    </w:p>
    <w:p w14:paraId="50FE7341" w14:textId="7FDE1968" w:rsidR="009E5943" w:rsidRPr="00194C81" w:rsidRDefault="00555262"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 xml:space="preserve">10. </w:t>
      </w:r>
      <w:r w:rsidR="009E5943" w:rsidRPr="00194C81">
        <w:rPr>
          <w:rFonts w:ascii="Century" w:hAnsi="Century"/>
          <w:sz w:val="22"/>
          <w:szCs w:val="22"/>
        </w:rPr>
        <w:t xml:space="preserve">Zamawiający w terminie 14 dni licząc od dnia każdorazowego otrzymania dokumentów, o których mowa w ust. </w:t>
      </w:r>
      <w:r w:rsidRPr="00194C81">
        <w:rPr>
          <w:rFonts w:ascii="Century" w:hAnsi="Century"/>
          <w:sz w:val="22"/>
          <w:szCs w:val="22"/>
        </w:rPr>
        <w:t>8</w:t>
      </w:r>
      <w:r w:rsidR="009E5943" w:rsidRPr="00194C81">
        <w:rPr>
          <w:rFonts w:ascii="Century" w:hAnsi="Century"/>
          <w:sz w:val="22"/>
          <w:szCs w:val="22"/>
        </w:rPr>
        <w:t xml:space="preserve"> informuje Wykonawcę o zaakceptowaniu wniosku o zmianę wynagrodzenia albo zgłasza zastrzeżenia lub uwagi do</w:t>
      </w:r>
      <w:r w:rsidR="003C3496" w:rsidRPr="00194C81">
        <w:rPr>
          <w:rFonts w:ascii="Century" w:hAnsi="Century"/>
          <w:sz w:val="22"/>
          <w:szCs w:val="22"/>
        </w:rPr>
        <w:t> </w:t>
      </w:r>
      <w:r w:rsidR="009E5943" w:rsidRPr="00194C81">
        <w:rPr>
          <w:rFonts w:ascii="Century" w:hAnsi="Century"/>
          <w:sz w:val="22"/>
          <w:szCs w:val="22"/>
        </w:rPr>
        <w:t>przedłożonych dokumentów, w   formie pisemnej lub drogą elektroniczną;</w:t>
      </w:r>
    </w:p>
    <w:p w14:paraId="7066A87A" w14:textId="0097B750" w:rsidR="009E5943" w:rsidRPr="00194C81" w:rsidRDefault="00555262"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11.</w:t>
      </w:r>
      <w:r w:rsidR="009E4F82" w:rsidRPr="00194C81">
        <w:rPr>
          <w:rFonts w:ascii="Century" w:hAnsi="Century"/>
          <w:sz w:val="22"/>
          <w:szCs w:val="22"/>
        </w:rPr>
        <w:t xml:space="preserve"> </w:t>
      </w:r>
      <w:r w:rsidR="003C3496" w:rsidRPr="00194C81">
        <w:rPr>
          <w:rFonts w:ascii="Century" w:hAnsi="Century"/>
          <w:sz w:val="22"/>
          <w:szCs w:val="22"/>
        </w:rPr>
        <w:tab/>
      </w:r>
      <w:r w:rsidR="009E5943" w:rsidRPr="00194C81">
        <w:rPr>
          <w:rFonts w:ascii="Century" w:hAnsi="Century"/>
          <w:sz w:val="22"/>
          <w:szCs w:val="22"/>
        </w:rPr>
        <w:t xml:space="preserve">Zamawiający zaakceptuje wniosek o zmianę wynagrodzenia, o którym mowa w ust. </w:t>
      </w:r>
      <w:r w:rsidRPr="00194C81">
        <w:rPr>
          <w:rFonts w:ascii="Century" w:hAnsi="Century"/>
          <w:sz w:val="22"/>
          <w:szCs w:val="22"/>
        </w:rPr>
        <w:t>8</w:t>
      </w:r>
      <w:r w:rsidR="009E5943" w:rsidRPr="00194C81">
        <w:rPr>
          <w:rFonts w:ascii="Century" w:hAnsi="Century"/>
          <w:sz w:val="22"/>
          <w:szCs w:val="22"/>
        </w:rPr>
        <w:t>, wyłącznie w przypadku jeżeli Wykonawca udowodni ponad wszelką wątpliwość, że</w:t>
      </w:r>
      <w:r w:rsidR="003C3496" w:rsidRPr="00194C81">
        <w:rPr>
          <w:rFonts w:ascii="Century" w:hAnsi="Century"/>
          <w:sz w:val="22"/>
          <w:szCs w:val="22"/>
        </w:rPr>
        <w:t> </w:t>
      </w:r>
      <w:r w:rsidR="009E5943" w:rsidRPr="00194C81">
        <w:rPr>
          <w:rFonts w:ascii="Century" w:hAnsi="Century"/>
          <w:sz w:val="22"/>
          <w:szCs w:val="22"/>
        </w:rPr>
        <w:t xml:space="preserve">zaistniała zmiana przepisów, o których mowa w ust. 2 pkt </w:t>
      </w:r>
      <w:r w:rsidR="009E4F82" w:rsidRPr="00194C81">
        <w:rPr>
          <w:rFonts w:ascii="Century" w:hAnsi="Century"/>
          <w:sz w:val="22"/>
          <w:szCs w:val="22"/>
        </w:rPr>
        <w:t>6</w:t>
      </w:r>
      <w:r w:rsidR="009E5943" w:rsidRPr="00194C81">
        <w:rPr>
          <w:rFonts w:ascii="Century" w:hAnsi="Century"/>
          <w:sz w:val="22"/>
          <w:szCs w:val="22"/>
        </w:rPr>
        <w:t>) lit.</w:t>
      </w:r>
      <w:r w:rsidR="009E4F82" w:rsidRPr="00194C81">
        <w:rPr>
          <w:rFonts w:ascii="Century" w:hAnsi="Century"/>
          <w:sz w:val="22"/>
          <w:szCs w:val="22"/>
        </w:rPr>
        <w:t xml:space="preserve"> c)</w:t>
      </w:r>
      <w:r w:rsidR="003C3496" w:rsidRPr="00194C81">
        <w:rPr>
          <w:rFonts w:ascii="Century" w:hAnsi="Century"/>
          <w:sz w:val="22"/>
          <w:szCs w:val="22"/>
        </w:rPr>
        <w:t>,</w:t>
      </w:r>
      <w:r w:rsidR="009E5943" w:rsidRPr="00194C81">
        <w:rPr>
          <w:rFonts w:ascii="Century" w:hAnsi="Century"/>
          <w:sz w:val="22"/>
          <w:szCs w:val="22"/>
        </w:rPr>
        <w:t xml:space="preserve"> d) i e), ma</w:t>
      </w:r>
      <w:r w:rsidR="003C3496" w:rsidRPr="00194C81">
        <w:rPr>
          <w:rFonts w:ascii="Century" w:hAnsi="Century"/>
          <w:sz w:val="22"/>
          <w:szCs w:val="22"/>
        </w:rPr>
        <w:t> </w:t>
      </w:r>
      <w:r w:rsidR="009E5943" w:rsidRPr="00194C81">
        <w:rPr>
          <w:rFonts w:ascii="Century" w:hAnsi="Century"/>
          <w:sz w:val="22"/>
          <w:szCs w:val="22"/>
        </w:rPr>
        <w:t>bezpośredni wpływ na koszty wykonania przedmiotu Umowy oraz określi stopień, w</w:t>
      </w:r>
      <w:r w:rsidR="003C3496" w:rsidRPr="00194C81">
        <w:rPr>
          <w:rFonts w:ascii="Century" w:hAnsi="Century"/>
          <w:sz w:val="22"/>
          <w:szCs w:val="22"/>
        </w:rPr>
        <w:t> </w:t>
      </w:r>
      <w:r w:rsidR="009E5943" w:rsidRPr="00194C81">
        <w:rPr>
          <w:rFonts w:ascii="Century" w:hAnsi="Century"/>
          <w:sz w:val="22"/>
          <w:szCs w:val="22"/>
        </w:rPr>
        <w:t>jakim wpłynie ona na wysokość wynagrodzenia określonego w Umowie. Brak reakcji Zamawiającego w terminie określonym w ust. 9 rozumiany będzie jako zaakceptowanie wniosku o zmianę wynagrodzenia</w:t>
      </w:r>
      <w:r w:rsidR="003C3496" w:rsidRPr="00194C81">
        <w:rPr>
          <w:rFonts w:ascii="Century" w:hAnsi="Century"/>
          <w:sz w:val="22"/>
          <w:szCs w:val="22"/>
        </w:rPr>
        <w:t>.</w:t>
      </w:r>
    </w:p>
    <w:p w14:paraId="7D17D31D" w14:textId="09BCF5C2" w:rsidR="009E5943" w:rsidRPr="00194C81" w:rsidRDefault="00555262" w:rsidP="00D55B73">
      <w:pPr>
        <w:pStyle w:val="Akapitzlist"/>
        <w:shd w:val="clear" w:color="auto" w:fill="FFFFFF" w:themeFill="background1"/>
        <w:autoSpaceDE w:val="0"/>
        <w:autoSpaceDN w:val="0"/>
        <w:adjustRightInd w:val="0"/>
        <w:spacing w:line="276" w:lineRule="auto"/>
        <w:ind w:left="426" w:hanging="426"/>
        <w:jc w:val="both"/>
        <w:rPr>
          <w:rFonts w:ascii="Century" w:hAnsi="Century"/>
          <w:sz w:val="22"/>
          <w:szCs w:val="22"/>
        </w:rPr>
      </w:pPr>
      <w:r w:rsidRPr="00194C81">
        <w:rPr>
          <w:rFonts w:ascii="Century" w:hAnsi="Century"/>
          <w:sz w:val="22"/>
          <w:szCs w:val="22"/>
        </w:rPr>
        <w:t>12</w:t>
      </w:r>
      <w:r w:rsidR="009E5943" w:rsidRPr="00194C81">
        <w:rPr>
          <w:rFonts w:ascii="Century" w:hAnsi="Century"/>
          <w:sz w:val="22"/>
          <w:szCs w:val="22"/>
        </w:rPr>
        <w:t>.</w:t>
      </w:r>
      <w:r w:rsidR="009E4F82" w:rsidRPr="00194C81">
        <w:rPr>
          <w:rFonts w:ascii="Century" w:hAnsi="Century"/>
          <w:sz w:val="22"/>
          <w:szCs w:val="22"/>
        </w:rPr>
        <w:t xml:space="preserve"> </w:t>
      </w:r>
      <w:r w:rsidR="009E5943" w:rsidRPr="00194C81">
        <w:rPr>
          <w:rFonts w:ascii="Century" w:hAnsi="Century"/>
          <w:sz w:val="22"/>
          <w:szCs w:val="22"/>
        </w:rPr>
        <w:t>Wykonawca zobowiązany jest do ustosunkowania się do zastrzeżeń lub uwag Zamawiającego w terminie uwzględniającym postanowienia ust</w:t>
      </w:r>
      <w:r w:rsidR="003C3496" w:rsidRPr="00194C81">
        <w:rPr>
          <w:rFonts w:ascii="Century" w:hAnsi="Century"/>
          <w:sz w:val="22"/>
          <w:szCs w:val="22"/>
        </w:rPr>
        <w:t>.</w:t>
      </w:r>
      <w:r w:rsidR="009E5943" w:rsidRPr="00194C81">
        <w:rPr>
          <w:rFonts w:ascii="Century" w:hAnsi="Century"/>
          <w:sz w:val="22"/>
          <w:szCs w:val="22"/>
        </w:rPr>
        <w:t xml:space="preserve"> </w:t>
      </w:r>
      <w:r w:rsidR="000431A0" w:rsidRPr="00194C81">
        <w:rPr>
          <w:rFonts w:ascii="Century" w:hAnsi="Century"/>
          <w:sz w:val="22"/>
          <w:szCs w:val="22"/>
        </w:rPr>
        <w:t>4</w:t>
      </w:r>
      <w:r w:rsidR="009E5943" w:rsidRPr="00194C81">
        <w:rPr>
          <w:rFonts w:ascii="Century" w:hAnsi="Century"/>
          <w:sz w:val="22"/>
          <w:szCs w:val="22"/>
        </w:rPr>
        <w:t xml:space="preserve"> </w:t>
      </w:r>
      <w:r w:rsidRPr="00194C81">
        <w:rPr>
          <w:rFonts w:ascii="Century" w:hAnsi="Century"/>
          <w:sz w:val="22"/>
          <w:szCs w:val="22"/>
        </w:rPr>
        <w:t xml:space="preserve"> </w:t>
      </w:r>
      <w:proofErr w:type="spellStart"/>
      <w:r w:rsidRPr="00194C81">
        <w:rPr>
          <w:rFonts w:ascii="Century" w:hAnsi="Century"/>
          <w:sz w:val="22"/>
          <w:szCs w:val="22"/>
        </w:rPr>
        <w:t>p</w:t>
      </w:r>
      <w:r w:rsidR="001C7969" w:rsidRPr="00194C81">
        <w:rPr>
          <w:rFonts w:ascii="Century" w:hAnsi="Century"/>
          <w:sz w:val="22"/>
          <w:szCs w:val="22"/>
        </w:rPr>
        <w:t>p</w:t>
      </w:r>
      <w:r w:rsidRPr="00194C81">
        <w:rPr>
          <w:rFonts w:ascii="Century" w:hAnsi="Century"/>
          <w:sz w:val="22"/>
          <w:szCs w:val="22"/>
        </w:rPr>
        <w:t>kt</w:t>
      </w:r>
      <w:proofErr w:type="spellEnd"/>
      <w:r w:rsidRPr="00194C81">
        <w:rPr>
          <w:rFonts w:ascii="Century" w:hAnsi="Century"/>
          <w:sz w:val="22"/>
          <w:szCs w:val="22"/>
        </w:rPr>
        <w:t xml:space="preserve"> 2</w:t>
      </w:r>
      <w:r w:rsidR="009E5943" w:rsidRPr="00194C81">
        <w:rPr>
          <w:rFonts w:ascii="Century" w:hAnsi="Century"/>
          <w:sz w:val="22"/>
          <w:szCs w:val="22"/>
        </w:rPr>
        <w:t>) i ust.</w:t>
      </w:r>
      <w:r w:rsidR="003C3496" w:rsidRPr="00194C81">
        <w:rPr>
          <w:rFonts w:ascii="Century" w:hAnsi="Century"/>
          <w:sz w:val="22"/>
          <w:szCs w:val="22"/>
        </w:rPr>
        <w:t xml:space="preserve"> </w:t>
      </w:r>
      <w:r w:rsidR="009E5943" w:rsidRPr="00194C81">
        <w:rPr>
          <w:rFonts w:ascii="Century" w:hAnsi="Century"/>
          <w:sz w:val="22"/>
          <w:szCs w:val="22"/>
        </w:rPr>
        <w:t>8</w:t>
      </w:r>
    </w:p>
    <w:p w14:paraId="06EAFE53" w14:textId="7C2D464B" w:rsidR="009E5943" w:rsidRPr="00194C81" w:rsidRDefault="00555262" w:rsidP="00D55B73">
      <w:pPr>
        <w:shd w:val="clear" w:color="auto" w:fill="FFFFFF" w:themeFill="background1"/>
        <w:autoSpaceDE w:val="0"/>
        <w:autoSpaceDN w:val="0"/>
        <w:adjustRightInd w:val="0"/>
        <w:spacing w:line="276" w:lineRule="auto"/>
        <w:ind w:left="426" w:hanging="426"/>
        <w:jc w:val="both"/>
        <w:rPr>
          <w:rFonts w:ascii="Century" w:hAnsi="Century"/>
          <w:sz w:val="22"/>
          <w:szCs w:val="22"/>
        </w:rPr>
      </w:pPr>
      <w:r w:rsidRPr="00194C81">
        <w:rPr>
          <w:rFonts w:ascii="Century" w:hAnsi="Century"/>
          <w:sz w:val="22"/>
          <w:szCs w:val="22"/>
        </w:rPr>
        <w:t>13.</w:t>
      </w:r>
      <w:r w:rsidR="001C7969" w:rsidRPr="00194C81">
        <w:rPr>
          <w:rFonts w:ascii="Century" w:hAnsi="Century"/>
          <w:sz w:val="22"/>
          <w:szCs w:val="22"/>
        </w:rPr>
        <w:t xml:space="preserve">  </w:t>
      </w:r>
      <w:r w:rsidR="009E5943" w:rsidRPr="00194C81">
        <w:rPr>
          <w:rFonts w:ascii="Century" w:hAnsi="Century"/>
          <w:sz w:val="22"/>
          <w:szCs w:val="22"/>
        </w:rPr>
        <w:t xml:space="preserve">Zmiany, o których mowa w ust. 2 pkt 2, </w:t>
      </w:r>
      <w:r w:rsidR="000431A0" w:rsidRPr="00194C81">
        <w:rPr>
          <w:rFonts w:ascii="Century" w:hAnsi="Century"/>
          <w:sz w:val="22"/>
          <w:szCs w:val="22"/>
        </w:rPr>
        <w:t>pkt 3 lit. a) i c)</w:t>
      </w:r>
      <w:r w:rsidR="001C13F4" w:rsidRPr="00194C81">
        <w:rPr>
          <w:rFonts w:ascii="Century" w:hAnsi="Century"/>
          <w:sz w:val="22"/>
          <w:szCs w:val="22"/>
        </w:rPr>
        <w:t xml:space="preserve">, </w:t>
      </w:r>
      <w:r w:rsidR="009E5943" w:rsidRPr="00194C81">
        <w:rPr>
          <w:rFonts w:ascii="Century" w:hAnsi="Century"/>
          <w:sz w:val="22"/>
          <w:szCs w:val="22"/>
        </w:rPr>
        <w:t>4 i 5 lit. a) - c) nie wymagają dla swej ważnoś</w:t>
      </w:r>
      <w:r w:rsidR="00A6516C" w:rsidRPr="00194C81">
        <w:rPr>
          <w:rFonts w:ascii="Century" w:hAnsi="Century"/>
          <w:sz w:val="22"/>
          <w:szCs w:val="22"/>
        </w:rPr>
        <w:t>ci zawierania aneksu do Umowy, jednakże wymagają formy pisemnej.</w:t>
      </w:r>
    </w:p>
    <w:p w14:paraId="0150D57D" w14:textId="312CD4BE" w:rsidR="00CC3213" w:rsidRPr="00194C81" w:rsidRDefault="00555262" w:rsidP="00D55B73">
      <w:pPr>
        <w:pStyle w:val="Tekstpodstawowywcity2"/>
        <w:shd w:val="clear" w:color="auto" w:fill="FFFFFF" w:themeFill="background1"/>
        <w:spacing w:after="0" w:line="276" w:lineRule="auto"/>
        <w:ind w:left="426" w:hanging="426"/>
        <w:jc w:val="both"/>
        <w:rPr>
          <w:rFonts w:ascii="Century" w:hAnsi="Century"/>
          <w:sz w:val="22"/>
        </w:rPr>
      </w:pPr>
      <w:r w:rsidRPr="00194C81">
        <w:rPr>
          <w:rFonts w:ascii="Century" w:hAnsi="Century"/>
          <w:sz w:val="22"/>
          <w:szCs w:val="22"/>
          <w:lang w:val="cs-CZ"/>
        </w:rPr>
        <w:t>14.</w:t>
      </w:r>
      <w:r w:rsidR="00FC0842" w:rsidRPr="00194C81">
        <w:rPr>
          <w:rFonts w:ascii="Century" w:hAnsi="Century"/>
          <w:sz w:val="22"/>
          <w:szCs w:val="22"/>
          <w:lang w:val="cs-CZ"/>
        </w:rPr>
        <w:t xml:space="preserve"> </w:t>
      </w:r>
      <w:r w:rsidR="00CC3213" w:rsidRPr="00194C81">
        <w:rPr>
          <w:rFonts w:ascii="Century" w:hAnsi="Century"/>
          <w:sz w:val="22"/>
        </w:rPr>
        <w:t xml:space="preserve">Zmiana niniejszej </w:t>
      </w:r>
      <w:r w:rsidR="00234C8B" w:rsidRPr="00194C81">
        <w:rPr>
          <w:rFonts w:ascii="Century" w:hAnsi="Century"/>
          <w:sz w:val="22"/>
        </w:rPr>
        <w:t>U</w:t>
      </w:r>
      <w:r w:rsidR="00CC3213" w:rsidRPr="00194C81">
        <w:rPr>
          <w:rFonts w:ascii="Century" w:hAnsi="Century"/>
          <w:sz w:val="22"/>
        </w:rPr>
        <w:t xml:space="preserve">mowy jest </w:t>
      </w:r>
      <w:r w:rsidR="005D1CB2" w:rsidRPr="00194C81">
        <w:rPr>
          <w:rFonts w:ascii="Century" w:hAnsi="Century"/>
          <w:sz w:val="22"/>
        </w:rPr>
        <w:t xml:space="preserve">również </w:t>
      </w:r>
      <w:r w:rsidR="00CC3213" w:rsidRPr="00194C81">
        <w:rPr>
          <w:rFonts w:ascii="Century" w:hAnsi="Century"/>
          <w:sz w:val="22"/>
        </w:rPr>
        <w:t>możliwa jeżeli ł</w:t>
      </w:r>
      <w:r w:rsidR="005D1CB2" w:rsidRPr="00194C81">
        <w:rPr>
          <w:rFonts w:ascii="Century" w:hAnsi="Century"/>
          <w:sz w:val="22"/>
        </w:rPr>
        <w:t>ą</w:t>
      </w:r>
      <w:r w:rsidR="00CC3213" w:rsidRPr="00194C81">
        <w:rPr>
          <w:rFonts w:ascii="Century" w:hAnsi="Century"/>
          <w:sz w:val="22"/>
        </w:rPr>
        <w:t xml:space="preserve">czna </w:t>
      </w:r>
      <w:r w:rsidR="00CC3213" w:rsidRPr="00194C81">
        <w:rPr>
          <w:rFonts w:ascii="Century" w:hAnsi="Century"/>
          <w:sz w:val="22"/>
          <w:szCs w:val="22"/>
        </w:rPr>
        <w:t>wartoś</w:t>
      </w:r>
      <w:r w:rsidR="003C3496" w:rsidRPr="00194C81">
        <w:rPr>
          <w:rFonts w:ascii="Century" w:hAnsi="Century"/>
          <w:sz w:val="22"/>
          <w:szCs w:val="22"/>
        </w:rPr>
        <w:t>ć</w:t>
      </w:r>
      <w:r w:rsidR="00CC3213" w:rsidRPr="00194C81">
        <w:rPr>
          <w:rFonts w:ascii="Century" w:hAnsi="Century"/>
          <w:sz w:val="22"/>
        </w:rPr>
        <w:t xml:space="preserve"> zmian jest mniejsza niż progi unijne oraz jest niższa niż 10% wartości </w:t>
      </w:r>
      <w:r w:rsidR="00234C8B" w:rsidRPr="00194C81">
        <w:rPr>
          <w:rFonts w:ascii="Century" w:hAnsi="Century"/>
          <w:sz w:val="22"/>
        </w:rPr>
        <w:t>U</w:t>
      </w:r>
      <w:r w:rsidR="00CC3213" w:rsidRPr="00194C81">
        <w:rPr>
          <w:rFonts w:ascii="Century" w:hAnsi="Century"/>
          <w:sz w:val="22"/>
        </w:rPr>
        <w:t>mowy</w:t>
      </w:r>
      <w:r w:rsidR="005D1CB2" w:rsidRPr="00194C81">
        <w:rPr>
          <w:rFonts w:ascii="Century" w:hAnsi="Century"/>
          <w:sz w:val="22"/>
        </w:rPr>
        <w:t xml:space="preserve">, o ile ta zmiana nie powoduje zmiany ogólnego charakteru </w:t>
      </w:r>
      <w:r w:rsidR="00234C8B" w:rsidRPr="00194C81">
        <w:rPr>
          <w:rFonts w:ascii="Century" w:hAnsi="Century"/>
          <w:sz w:val="22"/>
        </w:rPr>
        <w:t>U</w:t>
      </w:r>
      <w:r w:rsidR="005D1CB2" w:rsidRPr="00194C81">
        <w:rPr>
          <w:rFonts w:ascii="Century" w:hAnsi="Century"/>
          <w:sz w:val="22"/>
        </w:rPr>
        <w:t xml:space="preserve">mowy. </w:t>
      </w:r>
      <w:r w:rsidR="000431A0" w:rsidRPr="00194C81">
        <w:rPr>
          <w:rFonts w:ascii="Century" w:hAnsi="Century"/>
          <w:sz w:val="22"/>
          <w:szCs w:val="22"/>
        </w:rPr>
        <w:t xml:space="preserve"> </w:t>
      </w:r>
    </w:p>
    <w:p w14:paraId="085DA0E5" w14:textId="1FEA3885" w:rsidR="00FC0842" w:rsidRDefault="00555262" w:rsidP="00D55B73">
      <w:pPr>
        <w:pStyle w:val="Tekstpodstawowywcity2"/>
        <w:shd w:val="clear" w:color="auto" w:fill="FFFFFF" w:themeFill="background1"/>
        <w:spacing w:after="0" w:line="276" w:lineRule="auto"/>
        <w:ind w:left="426" w:hanging="426"/>
        <w:jc w:val="both"/>
        <w:rPr>
          <w:rFonts w:ascii="Century" w:hAnsi="Century"/>
          <w:color w:val="000000"/>
          <w:sz w:val="22"/>
          <w:szCs w:val="22"/>
        </w:rPr>
      </w:pPr>
      <w:r w:rsidRPr="00194C81">
        <w:rPr>
          <w:rFonts w:ascii="Century" w:hAnsi="Century"/>
          <w:sz w:val="22"/>
          <w:szCs w:val="22"/>
          <w:lang w:val="cs-CZ"/>
        </w:rPr>
        <w:t xml:space="preserve">15. </w:t>
      </w:r>
      <w:r w:rsidR="00FC0842" w:rsidRPr="00194C81">
        <w:rPr>
          <w:rFonts w:ascii="Century" w:hAnsi="Century"/>
          <w:color w:val="000000"/>
          <w:sz w:val="22"/>
          <w:szCs w:val="22"/>
        </w:rPr>
        <w:t>Wszelkie zmiany i uzupełnienia Umowy</w:t>
      </w:r>
      <w:r w:rsidR="000431A0" w:rsidRPr="00194C81">
        <w:rPr>
          <w:rFonts w:ascii="Century" w:hAnsi="Century"/>
          <w:color w:val="000000"/>
          <w:sz w:val="22"/>
          <w:szCs w:val="22"/>
        </w:rPr>
        <w:t xml:space="preserve"> </w:t>
      </w:r>
      <w:r w:rsidR="00FC0842" w:rsidRPr="00194C81">
        <w:rPr>
          <w:rFonts w:ascii="Century" w:hAnsi="Century"/>
          <w:color w:val="000000"/>
          <w:sz w:val="22"/>
          <w:szCs w:val="22"/>
        </w:rPr>
        <w:t xml:space="preserve">wymagają zachowania, pod rygorem nieważności, formy pisemnej lub elektronicznej </w:t>
      </w:r>
      <w:r w:rsidR="005D1CB2" w:rsidRPr="00194C81">
        <w:rPr>
          <w:rFonts w:ascii="Century" w:hAnsi="Century"/>
          <w:color w:val="000000"/>
          <w:sz w:val="22"/>
          <w:szCs w:val="22"/>
        </w:rPr>
        <w:t xml:space="preserve">Aneksu </w:t>
      </w:r>
      <w:r w:rsidR="00FC0842" w:rsidRPr="00194C81">
        <w:rPr>
          <w:rFonts w:ascii="Century" w:hAnsi="Century"/>
          <w:color w:val="000000"/>
          <w:sz w:val="22"/>
          <w:szCs w:val="22"/>
        </w:rPr>
        <w:t>i muszą być dokonane przez umocowanych do tego przedstawicieli obu Stron</w:t>
      </w:r>
      <w:r w:rsidR="000431A0" w:rsidRPr="00194C81">
        <w:rPr>
          <w:rFonts w:ascii="Century" w:hAnsi="Century"/>
          <w:color w:val="000000"/>
          <w:sz w:val="22"/>
          <w:szCs w:val="22"/>
        </w:rPr>
        <w:t xml:space="preserve">. </w:t>
      </w:r>
    </w:p>
    <w:p w14:paraId="67DB4E07" w14:textId="77777777" w:rsidR="00CC5AD1" w:rsidRDefault="00CC5AD1" w:rsidP="00D55B73">
      <w:pPr>
        <w:pStyle w:val="Tekstpodstawowywcity2"/>
        <w:shd w:val="clear" w:color="auto" w:fill="FFFFFF" w:themeFill="background1"/>
        <w:spacing w:after="0" w:line="276" w:lineRule="auto"/>
        <w:ind w:left="426" w:hanging="426"/>
        <w:jc w:val="both"/>
        <w:rPr>
          <w:rFonts w:ascii="Century" w:hAnsi="Century"/>
          <w:color w:val="000000"/>
          <w:sz w:val="22"/>
          <w:szCs w:val="22"/>
        </w:rPr>
      </w:pPr>
    </w:p>
    <w:p w14:paraId="75BBB7AE" w14:textId="77777777" w:rsidR="0069113F" w:rsidRDefault="0069113F" w:rsidP="00D55B73">
      <w:pPr>
        <w:pStyle w:val="Tekstpodstawowywcity2"/>
        <w:shd w:val="clear" w:color="auto" w:fill="FFFFFF" w:themeFill="background1"/>
        <w:spacing w:after="0" w:line="276" w:lineRule="auto"/>
        <w:ind w:left="426" w:hanging="426"/>
        <w:jc w:val="both"/>
        <w:rPr>
          <w:rFonts w:ascii="Century" w:hAnsi="Century"/>
          <w:color w:val="000000"/>
          <w:sz w:val="22"/>
          <w:szCs w:val="22"/>
        </w:rPr>
      </w:pPr>
    </w:p>
    <w:p w14:paraId="2593A775" w14:textId="77777777" w:rsidR="00CC5AD1" w:rsidRPr="00560481" w:rsidRDefault="00CC5AD1" w:rsidP="00CC5AD1">
      <w:pPr>
        <w:spacing w:line="276" w:lineRule="auto"/>
        <w:ind w:left="397"/>
        <w:jc w:val="center"/>
        <w:rPr>
          <w:rFonts w:ascii="Century" w:hAnsi="Century" w:cs="Arial"/>
          <w:b/>
          <w:bCs/>
          <w:sz w:val="22"/>
          <w:szCs w:val="22"/>
        </w:rPr>
      </w:pPr>
      <w:r w:rsidRPr="00560481">
        <w:rPr>
          <w:rFonts w:ascii="Century" w:hAnsi="Century" w:cs="Arial"/>
          <w:b/>
          <w:bCs/>
          <w:sz w:val="22"/>
          <w:szCs w:val="22"/>
        </w:rPr>
        <w:t>Klauzula waloryzacyjna</w:t>
      </w:r>
    </w:p>
    <w:p w14:paraId="2C8BECE7" w14:textId="77777777" w:rsidR="00CC5AD1" w:rsidRDefault="00CC5AD1" w:rsidP="00CC5AD1">
      <w:pPr>
        <w:shd w:val="clear" w:color="auto" w:fill="FFFFFF" w:themeFill="background1"/>
        <w:spacing w:line="276" w:lineRule="auto"/>
        <w:ind w:left="397"/>
        <w:jc w:val="center"/>
        <w:rPr>
          <w:rFonts w:ascii="Century" w:hAnsi="Century"/>
          <w:b/>
          <w:color w:val="333333"/>
          <w:sz w:val="22"/>
          <w:szCs w:val="22"/>
          <w:shd w:val="clear" w:color="auto" w:fill="FFFFFF"/>
        </w:rPr>
      </w:pPr>
    </w:p>
    <w:p w14:paraId="0F0C12A4" w14:textId="77777777" w:rsidR="00CC5AD1" w:rsidRPr="00560481" w:rsidRDefault="00CC5AD1" w:rsidP="00CC5AD1">
      <w:pPr>
        <w:shd w:val="clear" w:color="auto" w:fill="FFFFFF" w:themeFill="background1"/>
        <w:spacing w:line="276" w:lineRule="auto"/>
        <w:ind w:left="397"/>
        <w:jc w:val="center"/>
        <w:rPr>
          <w:rFonts w:ascii="Century" w:hAnsi="Century"/>
          <w:b/>
          <w:color w:val="333333"/>
          <w:sz w:val="22"/>
          <w:szCs w:val="22"/>
          <w:shd w:val="clear" w:color="auto" w:fill="FFFFFF"/>
        </w:rPr>
      </w:pPr>
      <w:r w:rsidRPr="00560481">
        <w:rPr>
          <w:rFonts w:ascii="Century" w:hAnsi="Century"/>
          <w:b/>
          <w:color w:val="333333"/>
          <w:sz w:val="22"/>
          <w:szCs w:val="22"/>
          <w:shd w:val="clear" w:color="auto" w:fill="FFFFFF"/>
        </w:rPr>
        <w:t>§ 11</w:t>
      </w:r>
    </w:p>
    <w:p w14:paraId="5D33E44F" w14:textId="77777777" w:rsidR="00CC5AD1" w:rsidRPr="001B784D" w:rsidRDefault="00CC5AD1" w:rsidP="00CC5AD1">
      <w:pPr>
        <w:pStyle w:val="Akapitzlist"/>
        <w:numPr>
          <w:ilvl w:val="0"/>
          <w:numId w:val="36"/>
        </w:numPr>
        <w:spacing w:line="276" w:lineRule="auto"/>
        <w:ind w:left="426"/>
        <w:jc w:val="both"/>
        <w:rPr>
          <w:rFonts w:ascii="Century" w:hAnsi="Century"/>
          <w:color w:val="333333"/>
          <w:sz w:val="22"/>
          <w:szCs w:val="22"/>
          <w:shd w:val="clear" w:color="auto" w:fill="FFFFFF"/>
        </w:rPr>
      </w:pPr>
      <w:r>
        <w:rPr>
          <w:rFonts w:ascii="Century" w:hAnsi="Century"/>
          <w:color w:val="333333"/>
          <w:sz w:val="22"/>
          <w:szCs w:val="22"/>
          <w:shd w:val="clear" w:color="auto" w:fill="FFFFFF"/>
        </w:rPr>
        <w:t>Strony przewidują możliwość zmiany wysokości wynagrodzenia należnego Wykonawcy w przypadku zmiany cen materiałów lub kosztów związanych z realizacją zamówienia z zastrzeżeniem postanowień § 12 i § 13.</w:t>
      </w:r>
    </w:p>
    <w:p w14:paraId="2ACA9686" w14:textId="77777777" w:rsidR="00CC5AD1" w:rsidRDefault="00CC5AD1" w:rsidP="00CC5AD1">
      <w:pPr>
        <w:pStyle w:val="Akapitzlist"/>
        <w:numPr>
          <w:ilvl w:val="0"/>
          <w:numId w:val="36"/>
        </w:numPr>
        <w:shd w:val="clear" w:color="auto" w:fill="FFFFFF" w:themeFill="background1"/>
        <w:spacing w:after="80" w:line="276" w:lineRule="auto"/>
        <w:ind w:left="397"/>
        <w:contextualSpacing/>
        <w:jc w:val="both"/>
        <w:rPr>
          <w:rFonts w:ascii="Century" w:hAnsi="Century" w:cs="Arial"/>
          <w:sz w:val="22"/>
          <w:szCs w:val="22"/>
          <w:lang w:eastAsia="x-none"/>
        </w:rPr>
      </w:pPr>
      <w:r>
        <w:rPr>
          <w:rFonts w:ascii="Century" w:hAnsi="Century" w:cs="Arial"/>
          <w:sz w:val="22"/>
          <w:szCs w:val="22"/>
          <w:lang w:eastAsia="x-none"/>
        </w:rPr>
        <w:t xml:space="preserve">Przez </w:t>
      </w:r>
      <w:r w:rsidRPr="005514F8">
        <w:rPr>
          <w:rFonts w:ascii="Century" w:hAnsi="Century" w:cs="Arial"/>
          <w:sz w:val="22"/>
          <w:szCs w:val="22"/>
          <w:lang w:eastAsia="x-none"/>
        </w:rPr>
        <w:t xml:space="preserve">zmianę cen materiałów </w:t>
      </w:r>
      <w:r w:rsidRPr="005514F8">
        <w:rPr>
          <w:rFonts w:ascii="Century" w:hAnsi="Century" w:cs="Arial"/>
          <w:sz w:val="22"/>
          <w:szCs w:val="22"/>
        </w:rPr>
        <w:t xml:space="preserve"> lub kosztów  o który mowa w poprzednich ustępach rozumie się wzrost odpowiednio cen lub kosztów, jak i ich obniżenie, względem ceny lub kosztu przyjętych w celu ustalenia wynagrodzenia Wykonawcy zawartego w ofercie.</w:t>
      </w:r>
    </w:p>
    <w:p w14:paraId="38FD54C4" w14:textId="77777777" w:rsidR="00CC5AD1" w:rsidRDefault="00CC5AD1" w:rsidP="00CC5AD1">
      <w:pPr>
        <w:shd w:val="clear" w:color="auto" w:fill="FFFFFF" w:themeFill="background1"/>
        <w:spacing w:after="80" w:line="276" w:lineRule="auto"/>
        <w:contextualSpacing/>
        <w:jc w:val="both"/>
        <w:rPr>
          <w:rFonts w:ascii="Century" w:hAnsi="Century" w:cs="Arial"/>
          <w:sz w:val="22"/>
          <w:szCs w:val="22"/>
          <w:lang w:eastAsia="x-none"/>
        </w:rPr>
      </w:pPr>
    </w:p>
    <w:p w14:paraId="1C669EA6" w14:textId="77777777" w:rsidR="00EF5D21" w:rsidRPr="00F94025" w:rsidRDefault="00EF5D21" w:rsidP="00EF5D21">
      <w:pPr>
        <w:shd w:val="clear" w:color="auto" w:fill="FFFFFF" w:themeFill="background1"/>
        <w:spacing w:after="80" w:line="276" w:lineRule="auto"/>
        <w:contextualSpacing/>
        <w:jc w:val="both"/>
        <w:rPr>
          <w:rFonts w:ascii="Century" w:hAnsi="Century" w:cs="Arial"/>
          <w:sz w:val="22"/>
          <w:szCs w:val="22"/>
          <w:lang w:eastAsia="x-none"/>
        </w:rPr>
      </w:pPr>
    </w:p>
    <w:p w14:paraId="27E11295" w14:textId="77777777" w:rsidR="00EF5D21" w:rsidRPr="005514F8" w:rsidRDefault="00EF5D21" w:rsidP="00EF5D21">
      <w:pPr>
        <w:shd w:val="clear" w:color="auto" w:fill="FFFFFF" w:themeFill="background1"/>
        <w:spacing w:line="276" w:lineRule="auto"/>
        <w:ind w:left="397"/>
        <w:jc w:val="center"/>
        <w:rPr>
          <w:rFonts w:ascii="Century" w:hAnsi="Century"/>
          <w:b/>
          <w:sz w:val="22"/>
          <w:szCs w:val="22"/>
        </w:rPr>
      </w:pPr>
      <w:r w:rsidRPr="00560481">
        <w:rPr>
          <w:rFonts w:ascii="Century" w:hAnsi="Century"/>
          <w:b/>
          <w:sz w:val="22"/>
          <w:szCs w:val="22"/>
        </w:rPr>
        <w:t>§ 12</w:t>
      </w:r>
    </w:p>
    <w:p w14:paraId="0092B487" w14:textId="77777777" w:rsidR="00EF5D21" w:rsidRPr="00D735A6" w:rsidRDefault="00EF5D21" w:rsidP="00EF5D21">
      <w:pPr>
        <w:pStyle w:val="Akapitzlist"/>
        <w:numPr>
          <w:ilvl w:val="0"/>
          <w:numId w:val="37"/>
        </w:numPr>
        <w:shd w:val="clear" w:color="auto" w:fill="FFFFFF" w:themeFill="background1"/>
        <w:tabs>
          <w:tab w:val="left" w:pos="1418"/>
        </w:tabs>
        <w:spacing w:after="80" w:line="276" w:lineRule="auto"/>
        <w:ind w:left="434"/>
        <w:jc w:val="both"/>
        <w:rPr>
          <w:rFonts w:ascii="Century" w:hAnsi="Century" w:cs="Arial"/>
          <w:sz w:val="22"/>
          <w:szCs w:val="22"/>
          <w:lang w:eastAsia="x-none"/>
        </w:rPr>
      </w:pPr>
      <w:r>
        <w:rPr>
          <w:rFonts w:ascii="Century" w:hAnsi="Century" w:cs="Arial"/>
          <w:sz w:val="22"/>
          <w:szCs w:val="22"/>
          <w:lang w:eastAsia="x-none"/>
        </w:rPr>
        <w:t>Wykonawca może żądać od Zamawiającego podwyższenia wynagrodzenia w przypadku wzrostu kosztów realizowania niniejszej Umowy o ponad 30% w stosunku do kosztów i cen z miesiąca, w którym złożył ofertę, jednak nie wcześniej niż po upływie 12-miesięcy realizowania niniejszej Umowy. Pierwsza waloryzacja wynagrodzenia może nastąpić w m-</w:t>
      </w:r>
      <w:proofErr w:type="spellStart"/>
      <w:r>
        <w:rPr>
          <w:rFonts w:ascii="Century" w:hAnsi="Century" w:cs="Arial"/>
          <w:sz w:val="22"/>
          <w:szCs w:val="22"/>
          <w:lang w:eastAsia="x-none"/>
        </w:rPr>
        <w:t>cu</w:t>
      </w:r>
      <w:proofErr w:type="spellEnd"/>
      <w:r>
        <w:rPr>
          <w:rFonts w:ascii="Century" w:hAnsi="Century" w:cs="Arial"/>
          <w:sz w:val="22"/>
          <w:szCs w:val="22"/>
          <w:lang w:eastAsia="x-none"/>
        </w:rPr>
        <w:t xml:space="preserve"> </w:t>
      </w:r>
      <w:r w:rsidRPr="00DB6215">
        <w:rPr>
          <w:rFonts w:ascii="Century" w:hAnsi="Century" w:cs="Arial"/>
          <w:sz w:val="22"/>
          <w:szCs w:val="22"/>
          <w:highlight w:val="yellow"/>
          <w:lang w:eastAsia="x-none"/>
        </w:rPr>
        <w:t>……</w:t>
      </w:r>
      <w:r>
        <w:rPr>
          <w:rFonts w:ascii="Century" w:hAnsi="Century" w:cs="Arial"/>
          <w:sz w:val="22"/>
          <w:szCs w:val="22"/>
          <w:lang w:eastAsia="x-none"/>
        </w:rPr>
        <w:t xml:space="preserve"> 2024 r. a kolejne po upływie 12-u miesięcy od poprzedniej waloryzacji, z zastrzeżeniem ust. 2-8.</w:t>
      </w:r>
    </w:p>
    <w:p w14:paraId="17243CB8" w14:textId="77777777" w:rsidR="00EF5D21" w:rsidRPr="005514F8" w:rsidRDefault="00EF5D21" w:rsidP="00EF5D21">
      <w:pPr>
        <w:pStyle w:val="Akapitzlist"/>
        <w:numPr>
          <w:ilvl w:val="0"/>
          <w:numId w:val="37"/>
        </w:numPr>
        <w:shd w:val="clear" w:color="auto" w:fill="FFFFFF" w:themeFill="background1"/>
        <w:tabs>
          <w:tab w:val="left" w:pos="1418"/>
        </w:tabs>
        <w:spacing w:after="80" w:line="276" w:lineRule="auto"/>
        <w:ind w:left="397"/>
        <w:contextualSpacing/>
        <w:jc w:val="both"/>
        <w:rPr>
          <w:rFonts w:ascii="Century" w:hAnsi="Century" w:cs="Arial"/>
          <w:sz w:val="22"/>
          <w:szCs w:val="22"/>
          <w:lang w:eastAsia="x-none"/>
        </w:rPr>
      </w:pPr>
      <w:r w:rsidRPr="005514F8">
        <w:rPr>
          <w:rFonts w:ascii="Century" w:hAnsi="Century" w:cs="Arial"/>
          <w:sz w:val="22"/>
          <w:szCs w:val="22"/>
        </w:rPr>
        <w:t>P</w:t>
      </w:r>
      <w:r w:rsidRPr="005514F8">
        <w:rPr>
          <w:rFonts w:ascii="Century" w:hAnsi="Century" w:cs="Arial"/>
          <w:sz w:val="22"/>
          <w:szCs w:val="22"/>
          <w:lang w:eastAsia="x-none"/>
        </w:rPr>
        <w:t xml:space="preserve">odstawą żądania podwyższenia  wysokości wynagrodzenia należnego Wykonawcy jest pisemny wniosek poparty  uzasadnieniem zawierającym dokładny opis proponowanej zmiany, wykazanie wpływu zmian na wysokość wynagrodzenia wraz ze szczegółową kalkulacją  proponowanej zmiany wysokości wynagrodzenia. Wniosek  musi jednocześnie zawierać dowody m.in. w postaci  faktur, kosztorysów, kalkulacji, dokumentów księgowych, kosztów kontraktów z producentami określających wzrost cen materiałów lub kosztów potwierdzających jednoznacznie, że zmiana cen materiałów lub kosztów </w:t>
      </w:r>
      <w:r>
        <w:rPr>
          <w:rFonts w:ascii="Century" w:hAnsi="Century" w:cs="Arial"/>
          <w:sz w:val="22"/>
          <w:szCs w:val="22"/>
          <w:lang w:eastAsia="x-none"/>
        </w:rPr>
        <w:t xml:space="preserve">o ponad 30% </w:t>
      </w:r>
      <w:r w:rsidRPr="005514F8">
        <w:rPr>
          <w:rFonts w:ascii="Century" w:hAnsi="Century" w:cs="Arial"/>
          <w:sz w:val="22"/>
          <w:szCs w:val="22"/>
          <w:lang w:eastAsia="x-none"/>
        </w:rPr>
        <w:t>w stosunku do cen lub kosztów obowiązujących</w:t>
      </w:r>
      <w:r>
        <w:rPr>
          <w:rFonts w:ascii="Century" w:hAnsi="Century" w:cs="Arial"/>
          <w:sz w:val="22"/>
          <w:szCs w:val="22"/>
          <w:lang w:eastAsia="x-none"/>
        </w:rPr>
        <w:t xml:space="preserve"> w terminie otwarcia ofert</w:t>
      </w:r>
      <w:r w:rsidRPr="005514F8">
        <w:rPr>
          <w:rFonts w:ascii="Century" w:hAnsi="Century" w:cs="Arial"/>
          <w:sz w:val="22"/>
          <w:szCs w:val="22"/>
          <w:lang w:eastAsia="x-none"/>
        </w:rPr>
        <w:t xml:space="preserve">, wpłynęła na koszty wykonania przedmiotu umowy.   </w:t>
      </w:r>
    </w:p>
    <w:p w14:paraId="643A0F9F" w14:textId="77777777" w:rsidR="00EF5D21" w:rsidRPr="005514F8" w:rsidRDefault="00EF5D21" w:rsidP="00EF5D21">
      <w:pPr>
        <w:pStyle w:val="Akapitzlist"/>
        <w:numPr>
          <w:ilvl w:val="0"/>
          <w:numId w:val="37"/>
        </w:numPr>
        <w:shd w:val="clear" w:color="auto" w:fill="FFFFFF" w:themeFill="background1"/>
        <w:tabs>
          <w:tab w:val="left" w:pos="1418"/>
        </w:tabs>
        <w:spacing w:after="80" w:line="276" w:lineRule="auto"/>
        <w:ind w:left="397"/>
        <w:contextualSpacing/>
        <w:jc w:val="both"/>
        <w:rPr>
          <w:rFonts w:ascii="Century" w:hAnsi="Century" w:cs="Arial"/>
          <w:sz w:val="22"/>
          <w:szCs w:val="22"/>
          <w:lang w:eastAsia="x-none"/>
        </w:rPr>
      </w:pPr>
      <w:r w:rsidRPr="005514F8">
        <w:rPr>
          <w:rFonts w:ascii="Century" w:hAnsi="Century" w:cs="Arial"/>
          <w:sz w:val="22"/>
          <w:szCs w:val="22"/>
          <w:lang w:eastAsia="x-none"/>
        </w:rPr>
        <w:t xml:space="preserve">Zamawiający może zwrócić się do Wykonawcy  o uzupełnienie wniosku  i przekazanie dodatkowych wyjaśnień, informacji lub dokumentów w sytuacji gdy dostarczone uprzednio dokumenty nie potwierdzą w  wystarczający sposób wnioskowanej przez Wykonawcę zmiany wysokości wynagrodzenia. </w:t>
      </w:r>
    </w:p>
    <w:p w14:paraId="2276359F" w14:textId="77777777" w:rsidR="00EF5D21" w:rsidRPr="005514F8" w:rsidRDefault="00EF5D21" w:rsidP="00EF5D21">
      <w:pPr>
        <w:pStyle w:val="Akapitzlist"/>
        <w:numPr>
          <w:ilvl w:val="0"/>
          <w:numId w:val="37"/>
        </w:numPr>
        <w:shd w:val="clear" w:color="auto" w:fill="FFFFFF" w:themeFill="background1"/>
        <w:tabs>
          <w:tab w:val="left" w:pos="1418"/>
        </w:tabs>
        <w:spacing w:after="80" w:line="276" w:lineRule="auto"/>
        <w:ind w:left="397"/>
        <w:contextualSpacing/>
        <w:jc w:val="both"/>
        <w:rPr>
          <w:rFonts w:ascii="Century" w:hAnsi="Century" w:cs="Arial"/>
          <w:sz w:val="22"/>
          <w:szCs w:val="22"/>
          <w:lang w:eastAsia="x-none"/>
        </w:rPr>
      </w:pPr>
      <w:r w:rsidRPr="005514F8">
        <w:rPr>
          <w:rFonts w:ascii="Century" w:hAnsi="Century" w:cs="Arial"/>
          <w:sz w:val="22"/>
          <w:szCs w:val="22"/>
          <w:lang w:eastAsia="x-none"/>
        </w:rPr>
        <w:t>Zamawiający zastrzega sobie możliwość przeprowadzenia negocjacji dotyczących propozycji Wykonawcy w zakresie nowej wysokości wynagrodzenia.</w:t>
      </w:r>
    </w:p>
    <w:p w14:paraId="2BF3D14E" w14:textId="77777777" w:rsidR="00EF5D21" w:rsidRPr="005514F8" w:rsidRDefault="00EF5D21" w:rsidP="00EF5D21">
      <w:pPr>
        <w:pStyle w:val="Akapitzlist"/>
        <w:numPr>
          <w:ilvl w:val="0"/>
          <w:numId w:val="37"/>
        </w:numPr>
        <w:shd w:val="clear" w:color="auto" w:fill="FFFFFF" w:themeFill="background1"/>
        <w:tabs>
          <w:tab w:val="left" w:pos="1418"/>
        </w:tabs>
        <w:spacing w:after="80" w:line="276" w:lineRule="auto"/>
        <w:ind w:left="397"/>
        <w:contextualSpacing/>
        <w:jc w:val="both"/>
        <w:rPr>
          <w:rFonts w:ascii="Century" w:hAnsi="Century" w:cs="Arial"/>
          <w:sz w:val="22"/>
          <w:szCs w:val="22"/>
          <w:lang w:eastAsia="x-none"/>
        </w:rPr>
      </w:pPr>
      <w:r w:rsidRPr="005514F8">
        <w:rPr>
          <w:rFonts w:ascii="Century" w:hAnsi="Century" w:cs="Arial"/>
          <w:sz w:val="22"/>
          <w:szCs w:val="22"/>
          <w:lang w:eastAsia="x-none"/>
        </w:rPr>
        <w:t>Uznanie, że zmiana cen materiałów lub kosztów związanych z realizacją przedmiotu umowy wpłynęła  na wzrost wysokości kosztów jego wykonania uzasadnia zmianę wysokości wynagrodzenia należnego Wykonawcy i uprawnia Strony do dokonania zmiany wynagrodzenia Wykonawcy w zakresie wynikającym z dowiedzionego wpływu zmiany cen i kosztów jego wykonania</w:t>
      </w:r>
      <w:r>
        <w:rPr>
          <w:rFonts w:ascii="Century" w:hAnsi="Century" w:cs="Arial"/>
          <w:sz w:val="22"/>
          <w:szCs w:val="22"/>
          <w:lang w:eastAsia="x-none"/>
        </w:rPr>
        <w:t xml:space="preserve"> jednak nie więcej niż o 50% udokumentowanej przez Wykonawcę zmiany cen materiałów lub kosztów związanych z realizacją przedmiotu Umowy.</w:t>
      </w:r>
      <w:r w:rsidRPr="005514F8">
        <w:rPr>
          <w:rFonts w:ascii="Century" w:hAnsi="Century" w:cs="Arial"/>
          <w:sz w:val="22"/>
          <w:szCs w:val="22"/>
          <w:lang w:eastAsia="x-none"/>
        </w:rPr>
        <w:t xml:space="preserve"> </w:t>
      </w:r>
    </w:p>
    <w:p w14:paraId="43B16E2F" w14:textId="77777777" w:rsidR="00EF5D21" w:rsidRPr="005514F8" w:rsidRDefault="00EF5D21" w:rsidP="00EF5D21">
      <w:pPr>
        <w:pStyle w:val="Akapitzlist"/>
        <w:numPr>
          <w:ilvl w:val="0"/>
          <w:numId w:val="37"/>
        </w:numPr>
        <w:shd w:val="clear" w:color="auto" w:fill="FFFFFF" w:themeFill="background1"/>
        <w:tabs>
          <w:tab w:val="left" w:pos="1418"/>
        </w:tabs>
        <w:spacing w:after="80" w:line="276" w:lineRule="auto"/>
        <w:ind w:left="397"/>
        <w:contextualSpacing/>
        <w:jc w:val="both"/>
        <w:rPr>
          <w:rFonts w:ascii="Century" w:hAnsi="Century" w:cs="Arial"/>
          <w:sz w:val="22"/>
          <w:szCs w:val="22"/>
          <w:lang w:eastAsia="x-none"/>
        </w:rPr>
      </w:pPr>
      <w:r w:rsidRPr="005514F8">
        <w:rPr>
          <w:rFonts w:ascii="Century" w:hAnsi="Century" w:cs="Arial"/>
          <w:sz w:val="22"/>
          <w:szCs w:val="22"/>
        </w:rPr>
        <w:t>W przypadku gdy Wykonawca korzysta przy realizacji zamówienia z podwykonawców, Wykonawca, którego wynagrodzenie zostało zmienione w związku ze zmianą cen materiałów lub kosztów związanych z realizacją zamówienia,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08DCDA8B" w14:textId="77777777" w:rsidR="00EF5D21" w:rsidRPr="005514F8" w:rsidRDefault="00EF5D21" w:rsidP="00EF5D21">
      <w:pPr>
        <w:pStyle w:val="Akapitzlist"/>
        <w:numPr>
          <w:ilvl w:val="0"/>
          <w:numId w:val="37"/>
        </w:numPr>
        <w:shd w:val="clear" w:color="auto" w:fill="FFFFFF" w:themeFill="background1"/>
        <w:tabs>
          <w:tab w:val="left" w:pos="1418"/>
        </w:tabs>
        <w:spacing w:after="80" w:line="276" w:lineRule="auto"/>
        <w:ind w:left="397"/>
        <w:contextualSpacing/>
        <w:jc w:val="both"/>
        <w:rPr>
          <w:rFonts w:ascii="Century" w:hAnsi="Century" w:cs="Arial"/>
          <w:sz w:val="22"/>
          <w:szCs w:val="22"/>
          <w:lang w:eastAsia="x-none"/>
        </w:rPr>
      </w:pPr>
      <w:r w:rsidRPr="005514F8">
        <w:rPr>
          <w:rFonts w:ascii="Century" w:hAnsi="Century" w:cs="Arial"/>
          <w:sz w:val="22"/>
          <w:szCs w:val="22"/>
          <w:lang w:eastAsia="x-none"/>
        </w:rPr>
        <w:t>Zmiana wynagrodzenia może nastąpić na podstawie pisemnego aneksu podpisanego przez Strony.</w:t>
      </w:r>
    </w:p>
    <w:p w14:paraId="1BB8B554" w14:textId="77777777" w:rsidR="00EF5D21" w:rsidRPr="005514F8" w:rsidRDefault="00EF5D21" w:rsidP="00EF5D21">
      <w:pPr>
        <w:pStyle w:val="Akapitzlist"/>
        <w:numPr>
          <w:ilvl w:val="0"/>
          <w:numId w:val="37"/>
        </w:numPr>
        <w:shd w:val="clear" w:color="auto" w:fill="FFFFFF" w:themeFill="background1"/>
        <w:tabs>
          <w:tab w:val="left" w:pos="1418"/>
        </w:tabs>
        <w:spacing w:after="80" w:line="276" w:lineRule="auto"/>
        <w:ind w:left="397"/>
        <w:contextualSpacing/>
        <w:jc w:val="both"/>
        <w:rPr>
          <w:rFonts w:ascii="Century" w:hAnsi="Century" w:cs="Arial"/>
          <w:sz w:val="22"/>
          <w:szCs w:val="22"/>
          <w:lang w:eastAsia="x-none"/>
        </w:rPr>
      </w:pPr>
      <w:r w:rsidRPr="005514F8">
        <w:rPr>
          <w:rFonts w:ascii="Century" w:hAnsi="Century" w:cs="Arial"/>
          <w:sz w:val="22"/>
          <w:szCs w:val="22"/>
          <w:lang w:eastAsia="x-none"/>
        </w:rPr>
        <w:t xml:space="preserve">Zmiana Umowy skutkować będzie  zmianą wynagrodzenia </w:t>
      </w:r>
      <w:r w:rsidRPr="003F5673">
        <w:rPr>
          <w:rFonts w:ascii="Century" w:hAnsi="Century" w:cs="Arial"/>
          <w:sz w:val="22"/>
          <w:szCs w:val="22"/>
          <w:lang w:eastAsia="x-none"/>
        </w:rPr>
        <w:t>jedynie w odniesieniu do dostaw realizowanych po dacie zawarcia aneksu do Umowy, w formie pisemnej,</w:t>
      </w:r>
      <w:r w:rsidRPr="005514F8">
        <w:rPr>
          <w:rFonts w:ascii="Century" w:hAnsi="Century" w:cs="Arial"/>
          <w:sz w:val="22"/>
          <w:szCs w:val="22"/>
          <w:lang w:eastAsia="x-none"/>
        </w:rPr>
        <w:t xml:space="preserve"> pod rygorem nieważności.</w:t>
      </w:r>
    </w:p>
    <w:p w14:paraId="18111F26" w14:textId="77777777" w:rsidR="00EF5D21" w:rsidRPr="005514F8" w:rsidRDefault="00EF5D21" w:rsidP="00EF5D21">
      <w:pPr>
        <w:pStyle w:val="Akapitzlist"/>
        <w:numPr>
          <w:ilvl w:val="0"/>
          <w:numId w:val="37"/>
        </w:numPr>
        <w:shd w:val="clear" w:color="auto" w:fill="FFFFFF" w:themeFill="background1"/>
        <w:tabs>
          <w:tab w:val="left" w:pos="1418"/>
        </w:tabs>
        <w:spacing w:after="80" w:line="276" w:lineRule="auto"/>
        <w:ind w:left="397"/>
        <w:contextualSpacing/>
        <w:jc w:val="both"/>
        <w:rPr>
          <w:rFonts w:ascii="Century" w:hAnsi="Century" w:cs="Arial"/>
          <w:sz w:val="22"/>
          <w:szCs w:val="22"/>
          <w:lang w:eastAsia="x-none"/>
        </w:rPr>
      </w:pPr>
      <w:r w:rsidRPr="005514F8">
        <w:rPr>
          <w:rFonts w:ascii="Century" w:hAnsi="Century" w:cs="Arial"/>
          <w:sz w:val="22"/>
          <w:szCs w:val="22"/>
        </w:rPr>
        <w:t>Zamawiający upoważnia Wykonawcę do wystawiania faktur bez podpisu odbiorcy.</w:t>
      </w:r>
    </w:p>
    <w:p w14:paraId="63E4C128" w14:textId="77777777" w:rsidR="00EF5D21" w:rsidRDefault="00EF5D21" w:rsidP="00EF5D21">
      <w:pPr>
        <w:shd w:val="clear" w:color="auto" w:fill="FFFFFF" w:themeFill="background1"/>
        <w:spacing w:line="276" w:lineRule="auto"/>
        <w:ind w:left="397"/>
        <w:jc w:val="center"/>
        <w:rPr>
          <w:rFonts w:ascii="Century" w:hAnsi="Century"/>
          <w:sz w:val="22"/>
          <w:szCs w:val="22"/>
        </w:rPr>
      </w:pPr>
    </w:p>
    <w:p w14:paraId="59D2F8E4" w14:textId="77777777" w:rsidR="00EF5D21" w:rsidRPr="005514F8" w:rsidRDefault="00EF5D21" w:rsidP="00EF5D21">
      <w:pPr>
        <w:shd w:val="clear" w:color="auto" w:fill="FFFFFF" w:themeFill="background1"/>
        <w:spacing w:line="276" w:lineRule="auto"/>
        <w:ind w:left="397"/>
        <w:jc w:val="center"/>
        <w:rPr>
          <w:rFonts w:ascii="Century" w:hAnsi="Century"/>
          <w:sz w:val="22"/>
          <w:szCs w:val="22"/>
        </w:rPr>
      </w:pPr>
    </w:p>
    <w:p w14:paraId="0DA3291C" w14:textId="77777777" w:rsidR="00EF5D21" w:rsidRPr="005E1665" w:rsidRDefault="00EF5D21" w:rsidP="00EF5D21">
      <w:pPr>
        <w:shd w:val="clear" w:color="auto" w:fill="FFFFFF" w:themeFill="background1"/>
        <w:spacing w:line="276" w:lineRule="auto"/>
        <w:ind w:left="397"/>
        <w:jc w:val="center"/>
        <w:rPr>
          <w:rFonts w:ascii="Century" w:hAnsi="Century" w:cs="Arial"/>
          <w:b/>
          <w:bCs/>
          <w:sz w:val="22"/>
          <w:szCs w:val="22"/>
        </w:rPr>
      </w:pPr>
      <w:r w:rsidRPr="005E1665">
        <w:rPr>
          <w:rFonts w:ascii="Century" w:hAnsi="Century" w:cs="Arial"/>
          <w:b/>
          <w:bCs/>
          <w:sz w:val="22"/>
          <w:szCs w:val="22"/>
        </w:rPr>
        <w:t>§ 13</w:t>
      </w:r>
    </w:p>
    <w:p w14:paraId="476CC853" w14:textId="77777777" w:rsidR="00EF5D21" w:rsidRPr="005E1665" w:rsidRDefault="00EF5D21" w:rsidP="00EF5D21">
      <w:pPr>
        <w:shd w:val="clear" w:color="auto" w:fill="FFFFFF" w:themeFill="background1"/>
        <w:spacing w:line="276" w:lineRule="auto"/>
        <w:ind w:left="397"/>
        <w:jc w:val="both"/>
        <w:rPr>
          <w:rFonts w:ascii="Century" w:hAnsi="Century" w:cs="Arial"/>
          <w:b/>
          <w:bCs/>
          <w:sz w:val="22"/>
          <w:szCs w:val="22"/>
        </w:rPr>
      </w:pPr>
    </w:p>
    <w:p w14:paraId="334DF7FD" w14:textId="77777777" w:rsidR="00EF5D21" w:rsidRPr="000D50AB" w:rsidRDefault="00EF5D21" w:rsidP="00EF5D21">
      <w:pPr>
        <w:spacing w:line="276" w:lineRule="auto"/>
        <w:jc w:val="both"/>
        <w:rPr>
          <w:rFonts w:ascii="Century" w:hAnsi="Century"/>
          <w:sz w:val="22"/>
          <w:szCs w:val="22"/>
        </w:rPr>
      </w:pPr>
      <w:r w:rsidRPr="005E1665">
        <w:rPr>
          <w:rFonts w:ascii="Century" w:hAnsi="Century"/>
          <w:sz w:val="22"/>
          <w:szCs w:val="22"/>
        </w:rPr>
        <w:t>1. Zamawiający może żądać od Wykonawcy  obniżenia  wynagrodzenia w przypadku</w:t>
      </w:r>
      <w:r>
        <w:rPr>
          <w:rFonts w:ascii="Century" w:hAnsi="Century"/>
          <w:sz w:val="22"/>
          <w:szCs w:val="22"/>
        </w:rPr>
        <w:t xml:space="preserve"> </w:t>
      </w:r>
      <w:r w:rsidRPr="005E1665">
        <w:rPr>
          <w:rFonts w:ascii="Century" w:hAnsi="Century"/>
          <w:sz w:val="22"/>
          <w:szCs w:val="22"/>
        </w:rPr>
        <w:t xml:space="preserve">spadku kosztów realizowania niniejszej Umowy o ponad 30% w stosunku do kosztów i cen z miesiąca, w którym Wykonawca złożył ofertę, jednak nie wcześniej niż po </w:t>
      </w:r>
      <w:r w:rsidRPr="000D50AB">
        <w:rPr>
          <w:rFonts w:ascii="Century" w:hAnsi="Century"/>
          <w:sz w:val="22"/>
          <w:szCs w:val="22"/>
        </w:rPr>
        <w:t>upływie 12-u miesięcy realizowania niniejszej umowy. Pierwsza waloryzacja wynagrodzenia może nastąpić w m-</w:t>
      </w:r>
      <w:proofErr w:type="spellStart"/>
      <w:r w:rsidRPr="000D50AB">
        <w:rPr>
          <w:rFonts w:ascii="Century" w:hAnsi="Century"/>
          <w:sz w:val="22"/>
          <w:szCs w:val="22"/>
        </w:rPr>
        <w:t>cu</w:t>
      </w:r>
      <w:proofErr w:type="spellEnd"/>
      <w:r w:rsidRPr="000D50AB">
        <w:rPr>
          <w:rFonts w:ascii="Century" w:hAnsi="Century"/>
          <w:sz w:val="22"/>
          <w:szCs w:val="22"/>
        </w:rPr>
        <w:t xml:space="preserve"> </w:t>
      </w:r>
      <w:r w:rsidRPr="003F5673">
        <w:rPr>
          <w:rFonts w:ascii="Century" w:hAnsi="Century"/>
          <w:sz w:val="22"/>
          <w:szCs w:val="22"/>
          <w:highlight w:val="yellow"/>
        </w:rPr>
        <w:t>…… 2024</w:t>
      </w:r>
      <w:r w:rsidRPr="000D50AB">
        <w:rPr>
          <w:rFonts w:ascii="Century" w:hAnsi="Century"/>
          <w:sz w:val="22"/>
          <w:szCs w:val="22"/>
        </w:rPr>
        <w:t xml:space="preserve"> r. a kolejne po upływie 12-u miesięcy od poprzedniej waloryzacji., z zastrzeżeniem ust. ust.  2 - 5. </w:t>
      </w:r>
    </w:p>
    <w:p w14:paraId="512F6499" w14:textId="77777777" w:rsidR="00EF5D21" w:rsidRPr="0069113F" w:rsidRDefault="00EF5D21" w:rsidP="00EF5D21">
      <w:pPr>
        <w:spacing w:line="276" w:lineRule="auto"/>
        <w:jc w:val="both"/>
        <w:rPr>
          <w:rFonts w:cs="Arial"/>
          <w:sz w:val="22"/>
          <w:szCs w:val="22"/>
        </w:rPr>
      </w:pPr>
      <w:r w:rsidRPr="000D50AB">
        <w:rPr>
          <w:rFonts w:cs="Arial"/>
          <w:sz w:val="22"/>
          <w:szCs w:val="22"/>
        </w:rPr>
        <w:t xml:space="preserve">2. </w:t>
      </w:r>
      <w:r w:rsidRPr="000D50AB">
        <w:rPr>
          <w:rFonts w:ascii="Century" w:eastAsiaTheme="minorEastAsia" w:hAnsi="Century"/>
          <w:sz w:val="22"/>
          <w:szCs w:val="22"/>
        </w:rPr>
        <w:t>Podstawą żądania obniżenia wysokości wynagrodzenia Wykonawcy jest pisemny wniosek Zamawiającego poparty spadkiem cen rynkowych leków objętych przedmiotem umowy w stosunku do cen leków zawartych w ofercie Wykonawcy.</w:t>
      </w:r>
    </w:p>
    <w:p w14:paraId="22332A8F" w14:textId="77777777" w:rsidR="00EF5D21" w:rsidRPr="005E1665" w:rsidRDefault="00EF5D21" w:rsidP="00EF5D21">
      <w:pPr>
        <w:shd w:val="clear" w:color="auto" w:fill="FFFFFF" w:themeFill="background1"/>
        <w:tabs>
          <w:tab w:val="left" w:pos="1418"/>
        </w:tabs>
        <w:spacing w:after="80" w:line="276" w:lineRule="auto"/>
        <w:jc w:val="both"/>
        <w:rPr>
          <w:rFonts w:ascii="Century" w:hAnsi="Century" w:cs="Arial"/>
          <w:sz w:val="22"/>
          <w:szCs w:val="22"/>
          <w:lang w:eastAsia="x-none"/>
        </w:rPr>
      </w:pPr>
      <w:r w:rsidRPr="005E1665">
        <w:rPr>
          <w:rFonts w:ascii="Century" w:hAnsi="Century" w:cs="Arial"/>
          <w:sz w:val="22"/>
          <w:szCs w:val="22"/>
          <w:lang w:eastAsia="x-none"/>
        </w:rPr>
        <w:t xml:space="preserve">3. Jeżeli Wykonawca wykaże dowodami w postaci faktur, kosztorysów, kalkulacji, dokumentów księgowych, kosztów kontraktów z producentami/podwykonawcami , że mimo spadku wskaźnika inflacji w okresie od zawarcia umowy koszty realizowania przez Wykonawcę niniejszej umowy  nie zmniejszyły się o ponad 1/3  w stosunku do cen lub kosztów obowiązujących w okresie od dnia zawarcia Umowy do dnia złożenia wniosku, uznaje się, że   zmiana cen materiałów lub kosztów związanych z realizacją przedmiotu umowy nie wpłynęła   na zmniejszenie  wysokości kosztów jego wykonania, co będzie uzasadniać brak możliwości obniżenia  wysokości wynagrodzenia należnego Wykonawcy i  zmiany jego wynagrodzenia.  </w:t>
      </w:r>
    </w:p>
    <w:p w14:paraId="1FF475C9" w14:textId="77777777" w:rsidR="00EF5D21" w:rsidRPr="005E1665" w:rsidRDefault="00EF5D21" w:rsidP="00EF5D21">
      <w:pPr>
        <w:spacing w:line="276" w:lineRule="auto"/>
        <w:jc w:val="both"/>
        <w:rPr>
          <w:rFonts w:ascii="Century" w:hAnsi="Century"/>
          <w:sz w:val="22"/>
          <w:szCs w:val="22"/>
        </w:rPr>
      </w:pPr>
      <w:r w:rsidRPr="005E1665">
        <w:rPr>
          <w:rFonts w:ascii="Century" w:hAnsi="Century" w:cs="Arial"/>
          <w:sz w:val="22"/>
          <w:szCs w:val="22"/>
          <w:lang w:eastAsia="x-none"/>
        </w:rPr>
        <w:t xml:space="preserve">4. Uznanie  w oparciu o dowody, o których mowa w ust. 3,  że   zmiana cen materiałów lub kosztów związanych z realizacją przedmiotu umowy wpłynęła   na zmniejszenie  wysokości kosztów jego wykonania, uprawnia  Strony do  dokonania zmiany wynagrodzenia Wykonawcy poprzez jego obniżenie w zakresie wynikającym z dowiedzionego wpływu zmiany cen i kosztów jego </w:t>
      </w:r>
      <w:r w:rsidRPr="005E1665">
        <w:rPr>
          <w:rFonts w:ascii="Century" w:hAnsi="Century"/>
          <w:sz w:val="22"/>
          <w:szCs w:val="22"/>
        </w:rPr>
        <w:t>wykonania jednak nie więcej niż o 50% wykazanego przez  Wykonawcę  obniżenia  cen materiałów lub kosztów związanych z realizacją przedmiotu umowy.</w:t>
      </w:r>
    </w:p>
    <w:p w14:paraId="00575E97" w14:textId="77777777" w:rsidR="00EF5D21" w:rsidRDefault="00EF5D21" w:rsidP="00EF5D21">
      <w:pPr>
        <w:pStyle w:val="Akapitzlist"/>
        <w:shd w:val="clear" w:color="auto" w:fill="FFFFFF" w:themeFill="background1"/>
        <w:autoSpaceDE w:val="0"/>
        <w:autoSpaceDN w:val="0"/>
        <w:adjustRightInd w:val="0"/>
        <w:spacing w:line="276" w:lineRule="auto"/>
        <w:ind w:left="0"/>
        <w:jc w:val="both"/>
        <w:rPr>
          <w:rFonts w:ascii="Century" w:hAnsi="Century"/>
          <w:sz w:val="22"/>
          <w:szCs w:val="22"/>
        </w:rPr>
      </w:pPr>
      <w:r w:rsidRPr="005E1665">
        <w:rPr>
          <w:rFonts w:ascii="Century" w:hAnsi="Century"/>
          <w:sz w:val="22"/>
          <w:szCs w:val="22"/>
        </w:rPr>
        <w:t>5. Postanowienia § 12 ust.6-8 stosuje się odpowiednio</w:t>
      </w:r>
      <w:r>
        <w:rPr>
          <w:rFonts w:ascii="Century" w:hAnsi="Century"/>
          <w:sz w:val="22"/>
          <w:szCs w:val="22"/>
        </w:rPr>
        <w:t>.</w:t>
      </w:r>
    </w:p>
    <w:p w14:paraId="32D46DAB" w14:textId="77777777" w:rsidR="00EF5D21" w:rsidRDefault="00EF5D21" w:rsidP="00EF5D21">
      <w:pPr>
        <w:pStyle w:val="Akapitzlist"/>
        <w:shd w:val="clear" w:color="auto" w:fill="FFFFFF" w:themeFill="background1"/>
        <w:autoSpaceDE w:val="0"/>
        <w:autoSpaceDN w:val="0"/>
        <w:adjustRightInd w:val="0"/>
        <w:spacing w:line="276" w:lineRule="auto"/>
        <w:ind w:left="0"/>
        <w:jc w:val="both"/>
        <w:rPr>
          <w:rFonts w:ascii="Century" w:hAnsi="Century"/>
          <w:sz w:val="22"/>
          <w:szCs w:val="22"/>
        </w:rPr>
      </w:pPr>
    </w:p>
    <w:p w14:paraId="1A801669" w14:textId="77777777" w:rsidR="00EF5D21" w:rsidRPr="00194C81" w:rsidRDefault="00EF5D21" w:rsidP="00EF5D21">
      <w:pPr>
        <w:shd w:val="clear" w:color="auto" w:fill="FFFFFF" w:themeFill="background1"/>
        <w:autoSpaceDE w:val="0"/>
        <w:autoSpaceDN w:val="0"/>
        <w:adjustRightInd w:val="0"/>
        <w:spacing w:line="276" w:lineRule="auto"/>
        <w:jc w:val="center"/>
        <w:rPr>
          <w:rFonts w:ascii="Century" w:hAnsi="Century"/>
          <w:b/>
          <w:sz w:val="22"/>
          <w:szCs w:val="22"/>
        </w:rPr>
      </w:pPr>
      <w:r w:rsidRPr="00194C81">
        <w:rPr>
          <w:rFonts w:ascii="Century" w:hAnsi="Century"/>
          <w:b/>
          <w:sz w:val="22"/>
          <w:szCs w:val="22"/>
        </w:rPr>
        <w:t xml:space="preserve">§ </w:t>
      </w:r>
      <w:r>
        <w:rPr>
          <w:rFonts w:ascii="Century" w:hAnsi="Century"/>
          <w:b/>
          <w:sz w:val="22"/>
          <w:szCs w:val="22"/>
        </w:rPr>
        <w:t>14</w:t>
      </w:r>
    </w:p>
    <w:p w14:paraId="3EE8817A" w14:textId="77777777" w:rsidR="00EF5D21" w:rsidRPr="00194C81" w:rsidRDefault="00EF5D21" w:rsidP="00EF5D21">
      <w:pPr>
        <w:shd w:val="clear" w:color="auto" w:fill="FFFFFF" w:themeFill="background1"/>
        <w:tabs>
          <w:tab w:val="left" w:pos="5245"/>
        </w:tabs>
        <w:spacing w:line="276" w:lineRule="auto"/>
        <w:jc w:val="center"/>
        <w:rPr>
          <w:rFonts w:ascii="Century" w:hAnsi="Century"/>
          <w:b/>
          <w:sz w:val="22"/>
          <w:szCs w:val="22"/>
        </w:rPr>
      </w:pPr>
      <w:r w:rsidRPr="00194C81">
        <w:rPr>
          <w:rFonts w:ascii="Century" w:hAnsi="Century"/>
          <w:b/>
          <w:sz w:val="22"/>
          <w:szCs w:val="22"/>
        </w:rPr>
        <w:t>Postanowienia końcowe</w:t>
      </w:r>
    </w:p>
    <w:p w14:paraId="78BBFC29" w14:textId="77777777" w:rsidR="00EF5D21" w:rsidRPr="00194C81" w:rsidRDefault="00EF5D21" w:rsidP="00EF5D21">
      <w:pPr>
        <w:shd w:val="clear" w:color="auto" w:fill="FFFFFF" w:themeFill="background1"/>
        <w:spacing w:before="240" w:line="276" w:lineRule="auto"/>
        <w:ind w:left="426" w:hanging="426"/>
        <w:jc w:val="both"/>
        <w:rPr>
          <w:rFonts w:ascii="Century" w:hAnsi="Century"/>
          <w:sz w:val="22"/>
          <w:szCs w:val="22"/>
        </w:rPr>
      </w:pPr>
      <w:r w:rsidRPr="00194C81">
        <w:rPr>
          <w:rFonts w:ascii="Century" w:hAnsi="Century"/>
          <w:sz w:val="22"/>
          <w:szCs w:val="22"/>
        </w:rPr>
        <w:t>1.</w:t>
      </w:r>
      <w:r w:rsidRPr="00194C81">
        <w:rPr>
          <w:rFonts w:ascii="Century" w:hAnsi="Century"/>
          <w:sz w:val="22"/>
          <w:szCs w:val="22"/>
        </w:rPr>
        <w:tab/>
        <w:t>Wszelkie spory wynikające z niniejszej umowy będzie rozstrzygał sąd właściwy dla siedziby Zamawiającego.</w:t>
      </w:r>
    </w:p>
    <w:p w14:paraId="5EC59EBD" w14:textId="77777777" w:rsidR="00EF5D21" w:rsidRPr="00194C81" w:rsidRDefault="00EF5D21" w:rsidP="00EF5D21">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2.</w:t>
      </w:r>
      <w:r w:rsidRPr="00194C81">
        <w:rPr>
          <w:rFonts w:ascii="Century" w:hAnsi="Century"/>
          <w:sz w:val="22"/>
          <w:szCs w:val="22"/>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5E679D96" w14:textId="77777777" w:rsidR="00EF5D21" w:rsidRPr="00194C81" w:rsidRDefault="00EF5D21" w:rsidP="00EF5D21">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3.</w:t>
      </w:r>
      <w:r w:rsidRPr="00194C81">
        <w:rPr>
          <w:rFonts w:ascii="Century" w:hAnsi="Century"/>
          <w:sz w:val="22"/>
          <w:szCs w:val="22"/>
        </w:rPr>
        <w:tab/>
        <w:t>Wykonawca nie może przekazać praw i obowiązków wynikających z niniejszej Umowy na rzecz osób trzecich bez zgody Zamawiającego.</w:t>
      </w:r>
    </w:p>
    <w:p w14:paraId="48157708" w14:textId="77777777" w:rsidR="00EF5D21" w:rsidRPr="00194C81" w:rsidRDefault="00EF5D21" w:rsidP="00EF5D21">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 xml:space="preserve">4. </w:t>
      </w:r>
      <w:r w:rsidRPr="00194C81">
        <w:rPr>
          <w:rFonts w:ascii="Century" w:hAnsi="Century"/>
          <w:sz w:val="22"/>
          <w:szCs w:val="22"/>
        </w:rPr>
        <w:tab/>
        <w:t xml:space="preserve">Specyfikacja Warunków Zamówienia i Oferta Wykonawcy stanowią integralną część niniejszej Umowy. </w:t>
      </w:r>
    </w:p>
    <w:p w14:paraId="7A844B30" w14:textId="77777777" w:rsidR="00EF5D21" w:rsidRPr="00194C81" w:rsidRDefault="00EF5D21" w:rsidP="00EF5D21">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lastRenderedPageBreak/>
        <w:t>5.</w:t>
      </w:r>
      <w:r w:rsidRPr="00194C81">
        <w:rPr>
          <w:rFonts w:ascii="Century" w:hAnsi="Century"/>
          <w:sz w:val="22"/>
          <w:szCs w:val="22"/>
        </w:rPr>
        <w:tab/>
        <w:t xml:space="preserve">Wszystkie dokumenty wymienione w niniejszej Umowie, zarówno nazwane jak i nienazwane załącznikami, stanowią integralną część Umowy. </w:t>
      </w:r>
    </w:p>
    <w:p w14:paraId="4045761C" w14:textId="77777777" w:rsidR="00EF5D21" w:rsidRPr="00194C81" w:rsidRDefault="00EF5D21" w:rsidP="00EF5D21">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 xml:space="preserve">6. </w:t>
      </w:r>
      <w:r w:rsidRPr="00194C81">
        <w:rPr>
          <w:rFonts w:ascii="Century" w:hAnsi="Century"/>
          <w:sz w:val="22"/>
          <w:szCs w:val="22"/>
        </w:rPr>
        <w:tab/>
        <w:t>W sprawach nieuregulowanych postanowieniami niniejszej Umowy mają zastosowanie przepisy Kodeksu Cywilnego jeżeli  Ustawa PZP nie stanowi inaczej.</w:t>
      </w:r>
    </w:p>
    <w:p w14:paraId="43D0EBCF" w14:textId="77777777" w:rsidR="00EF5D21" w:rsidRDefault="00EF5D21" w:rsidP="00EF5D21">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7.</w:t>
      </w:r>
      <w:r w:rsidRPr="00194C81">
        <w:rPr>
          <w:rFonts w:ascii="Century" w:hAnsi="Century"/>
          <w:sz w:val="22"/>
          <w:szCs w:val="22"/>
        </w:rPr>
        <w:tab/>
        <w:t xml:space="preserve">Niniejszą umowę sporządzono w dwóch jednobrzmiących egzemplarzach, jeden dla Zamawiającego jeden dla Wykonawcy. </w:t>
      </w:r>
    </w:p>
    <w:p w14:paraId="40F343A8" w14:textId="77777777" w:rsidR="00EF5D21" w:rsidRDefault="00EF5D21" w:rsidP="00EF5D21">
      <w:pPr>
        <w:shd w:val="clear" w:color="auto" w:fill="FFFFFF" w:themeFill="background1"/>
        <w:spacing w:line="276" w:lineRule="auto"/>
        <w:ind w:left="426" w:hanging="426"/>
        <w:jc w:val="both"/>
        <w:rPr>
          <w:rFonts w:ascii="Century" w:hAnsi="Century"/>
          <w:sz w:val="22"/>
          <w:szCs w:val="22"/>
        </w:rPr>
      </w:pPr>
    </w:p>
    <w:p w14:paraId="4F776D9B" w14:textId="77777777" w:rsidR="00EF5D21" w:rsidRPr="00194C81" w:rsidRDefault="00EF5D21" w:rsidP="00EF5D21">
      <w:pPr>
        <w:shd w:val="clear" w:color="auto" w:fill="FFFFFF" w:themeFill="background1"/>
        <w:spacing w:line="276" w:lineRule="auto"/>
        <w:ind w:left="426" w:hanging="426"/>
        <w:jc w:val="both"/>
        <w:rPr>
          <w:rFonts w:ascii="Century" w:hAnsi="Century"/>
          <w:sz w:val="22"/>
          <w:szCs w:val="22"/>
        </w:rPr>
      </w:pPr>
    </w:p>
    <w:p w14:paraId="33B4AA87" w14:textId="77777777" w:rsidR="00EF5D21" w:rsidRPr="00194C81" w:rsidRDefault="00EF5D21" w:rsidP="00EF5D21">
      <w:pPr>
        <w:shd w:val="clear" w:color="auto" w:fill="FFFFFF" w:themeFill="background1"/>
        <w:tabs>
          <w:tab w:val="right" w:pos="9214"/>
        </w:tabs>
        <w:spacing w:before="720" w:line="276" w:lineRule="auto"/>
        <w:ind w:left="426"/>
        <w:jc w:val="both"/>
        <w:rPr>
          <w:rFonts w:ascii="Century" w:hAnsi="Century"/>
          <w:sz w:val="22"/>
          <w:szCs w:val="22"/>
        </w:rPr>
      </w:pPr>
      <w:r w:rsidRPr="00194C81">
        <w:rPr>
          <w:rFonts w:ascii="Century" w:hAnsi="Century"/>
          <w:sz w:val="22"/>
          <w:szCs w:val="22"/>
        </w:rPr>
        <w:t>.................................</w:t>
      </w:r>
      <w:r w:rsidRPr="00194C81">
        <w:rPr>
          <w:rFonts w:ascii="Century" w:hAnsi="Century"/>
          <w:sz w:val="22"/>
          <w:szCs w:val="22"/>
        </w:rPr>
        <w:tab/>
        <w:t>.........................................</w:t>
      </w:r>
    </w:p>
    <w:p w14:paraId="34FEC101" w14:textId="77777777" w:rsidR="00EF5D21" w:rsidRPr="00194C81" w:rsidRDefault="00EF5D21" w:rsidP="00EF5D21">
      <w:pPr>
        <w:shd w:val="clear" w:color="auto" w:fill="FFFFFF" w:themeFill="background1"/>
        <w:tabs>
          <w:tab w:val="left" w:pos="7371"/>
        </w:tabs>
        <w:spacing w:line="276" w:lineRule="auto"/>
        <w:ind w:left="742"/>
        <w:jc w:val="both"/>
        <w:rPr>
          <w:rFonts w:ascii="Century" w:hAnsi="Century"/>
          <w:color w:val="000080"/>
          <w:sz w:val="22"/>
          <w:szCs w:val="22"/>
        </w:rPr>
      </w:pPr>
      <w:r w:rsidRPr="00194C81">
        <w:rPr>
          <w:rFonts w:ascii="Century" w:hAnsi="Century"/>
          <w:sz w:val="22"/>
          <w:szCs w:val="22"/>
        </w:rPr>
        <w:t>za Wykonawcę                                                                        za Zamawiającego</w:t>
      </w:r>
    </w:p>
    <w:p w14:paraId="2C3F138A" w14:textId="77777777" w:rsidR="00EF5D21" w:rsidRPr="00194C81" w:rsidRDefault="00EF5D21" w:rsidP="00EF5D21">
      <w:pPr>
        <w:shd w:val="clear" w:color="auto" w:fill="FFFFFF" w:themeFill="background1"/>
        <w:spacing w:line="276" w:lineRule="auto"/>
        <w:ind w:left="425" w:hanging="425"/>
        <w:jc w:val="both"/>
        <w:rPr>
          <w:rFonts w:ascii="Century" w:hAnsi="Century"/>
          <w:sz w:val="22"/>
          <w:szCs w:val="22"/>
        </w:rPr>
      </w:pPr>
    </w:p>
    <w:p w14:paraId="0ADD5640" w14:textId="77777777" w:rsidR="00EF5D21" w:rsidRPr="00194C81" w:rsidRDefault="00EF5D21" w:rsidP="00EF5D21">
      <w:pPr>
        <w:pStyle w:val="Tekstpodstawowywcity2"/>
        <w:shd w:val="clear" w:color="auto" w:fill="FFFFFF" w:themeFill="background1"/>
        <w:spacing w:line="276" w:lineRule="auto"/>
        <w:ind w:left="0"/>
        <w:rPr>
          <w:rFonts w:ascii="Century" w:hAnsi="Century"/>
          <w:sz w:val="22"/>
          <w:szCs w:val="22"/>
        </w:rPr>
      </w:pPr>
    </w:p>
    <w:p w14:paraId="684282CE" w14:textId="77777777" w:rsidR="00EF5D21" w:rsidRDefault="00EF5D21" w:rsidP="00EF5D21">
      <w:pPr>
        <w:pStyle w:val="Tekstpodstawowywcity2"/>
        <w:shd w:val="clear" w:color="auto" w:fill="FFFFFF" w:themeFill="background1"/>
        <w:spacing w:line="276" w:lineRule="auto"/>
        <w:ind w:left="0"/>
        <w:rPr>
          <w:rFonts w:ascii="Century" w:hAnsi="Century"/>
          <w:sz w:val="22"/>
          <w:szCs w:val="22"/>
        </w:rPr>
      </w:pPr>
    </w:p>
    <w:p w14:paraId="5AA10375" w14:textId="77777777" w:rsidR="00EF5D21" w:rsidRDefault="00EF5D21" w:rsidP="00EF5D21">
      <w:pPr>
        <w:pStyle w:val="Tekstpodstawowywcity2"/>
        <w:shd w:val="clear" w:color="auto" w:fill="FFFFFF" w:themeFill="background1"/>
        <w:spacing w:line="276" w:lineRule="auto"/>
        <w:ind w:left="0"/>
        <w:rPr>
          <w:rFonts w:ascii="Century" w:hAnsi="Century"/>
          <w:sz w:val="22"/>
          <w:szCs w:val="22"/>
        </w:rPr>
      </w:pPr>
    </w:p>
    <w:p w14:paraId="6E0E8B8C" w14:textId="77777777" w:rsidR="00EF5D21" w:rsidRDefault="00EF5D21" w:rsidP="00EF5D21">
      <w:pPr>
        <w:pStyle w:val="Tekstpodstawowywcity2"/>
        <w:shd w:val="clear" w:color="auto" w:fill="FFFFFF" w:themeFill="background1"/>
        <w:spacing w:line="276" w:lineRule="auto"/>
        <w:ind w:left="0"/>
        <w:rPr>
          <w:rFonts w:ascii="Century" w:hAnsi="Century"/>
          <w:sz w:val="22"/>
          <w:szCs w:val="22"/>
        </w:rPr>
      </w:pPr>
    </w:p>
    <w:p w14:paraId="3F0C7737" w14:textId="77777777" w:rsidR="00EF5D21" w:rsidRDefault="00EF5D21" w:rsidP="00EF5D21">
      <w:pPr>
        <w:pStyle w:val="Tekstpodstawowywcity2"/>
        <w:shd w:val="clear" w:color="auto" w:fill="FFFFFF" w:themeFill="background1"/>
        <w:spacing w:line="276" w:lineRule="auto"/>
        <w:ind w:left="0"/>
        <w:rPr>
          <w:rFonts w:ascii="Century" w:hAnsi="Century"/>
          <w:sz w:val="22"/>
          <w:szCs w:val="22"/>
        </w:rPr>
      </w:pPr>
    </w:p>
    <w:p w14:paraId="5C464E79" w14:textId="77777777" w:rsidR="00EF5D21" w:rsidRDefault="00EF5D21" w:rsidP="00EF5D21">
      <w:pPr>
        <w:pStyle w:val="Tekstpodstawowywcity2"/>
        <w:shd w:val="clear" w:color="auto" w:fill="FFFFFF" w:themeFill="background1"/>
        <w:spacing w:line="276" w:lineRule="auto"/>
        <w:ind w:left="0"/>
        <w:rPr>
          <w:rFonts w:ascii="Century" w:hAnsi="Century"/>
          <w:sz w:val="22"/>
          <w:szCs w:val="22"/>
        </w:rPr>
      </w:pPr>
    </w:p>
    <w:p w14:paraId="103D5B77" w14:textId="77777777" w:rsidR="00EF5D21" w:rsidRDefault="00EF5D21" w:rsidP="00EF5D21">
      <w:pPr>
        <w:pStyle w:val="Tekstpodstawowywcity2"/>
        <w:shd w:val="clear" w:color="auto" w:fill="FFFFFF" w:themeFill="background1"/>
        <w:spacing w:line="276" w:lineRule="auto"/>
        <w:ind w:left="0"/>
        <w:rPr>
          <w:rFonts w:ascii="Century" w:hAnsi="Century"/>
          <w:sz w:val="22"/>
          <w:szCs w:val="22"/>
        </w:rPr>
      </w:pPr>
    </w:p>
    <w:p w14:paraId="1CEAA01A" w14:textId="77777777" w:rsidR="00EF5D21" w:rsidRDefault="00EF5D21" w:rsidP="00EF5D21">
      <w:pPr>
        <w:pStyle w:val="Tekstpodstawowywcity2"/>
        <w:shd w:val="clear" w:color="auto" w:fill="FFFFFF" w:themeFill="background1"/>
        <w:spacing w:line="276" w:lineRule="auto"/>
        <w:ind w:left="0"/>
        <w:rPr>
          <w:rFonts w:ascii="Century" w:hAnsi="Century"/>
          <w:sz w:val="22"/>
          <w:szCs w:val="22"/>
        </w:rPr>
      </w:pPr>
    </w:p>
    <w:p w14:paraId="700CBDF0" w14:textId="77777777" w:rsidR="00EF5D21" w:rsidRDefault="00EF5D21" w:rsidP="00EF5D21">
      <w:pPr>
        <w:pStyle w:val="Tekstpodstawowywcity2"/>
        <w:shd w:val="clear" w:color="auto" w:fill="FFFFFF" w:themeFill="background1"/>
        <w:spacing w:line="276" w:lineRule="auto"/>
        <w:ind w:left="0"/>
        <w:rPr>
          <w:rFonts w:ascii="Century" w:hAnsi="Century"/>
          <w:sz w:val="22"/>
          <w:szCs w:val="22"/>
        </w:rPr>
      </w:pPr>
    </w:p>
    <w:p w14:paraId="33DF9EBE" w14:textId="77777777" w:rsidR="00EF5D21" w:rsidRDefault="00EF5D21" w:rsidP="00EF5D21">
      <w:pPr>
        <w:pStyle w:val="Tekstpodstawowywcity2"/>
        <w:shd w:val="clear" w:color="auto" w:fill="FFFFFF" w:themeFill="background1"/>
        <w:spacing w:line="276" w:lineRule="auto"/>
        <w:ind w:left="0"/>
        <w:rPr>
          <w:rFonts w:ascii="Century" w:hAnsi="Century"/>
          <w:sz w:val="22"/>
          <w:szCs w:val="22"/>
        </w:rPr>
      </w:pPr>
    </w:p>
    <w:p w14:paraId="2526B527" w14:textId="77777777" w:rsidR="003F5673" w:rsidRDefault="003F5673" w:rsidP="00EF5D21">
      <w:pPr>
        <w:pStyle w:val="Tekstpodstawowywcity2"/>
        <w:shd w:val="clear" w:color="auto" w:fill="FFFFFF" w:themeFill="background1"/>
        <w:spacing w:line="276" w:lineRule="auto"/>
        <w:ind w:left="0"/>
        <w:rPr>
          <w:rFonts w:ascii="Century" w:hAnsi="Century"/>
          <w:sz w:val="22"/>
          <w:szCs w:val="22"/>
        </w:rPr>
      </w:pPr>
    </w:p>
    <w:p w14:paraId="7CA2DAF0" w14:textId="77777777" w:rsidR="003F5673" w:rsidRDefault="003F5673" w:rsidP="00EF5D21">
      <w:pPr>
        <w:pStyle w:val="Tekstpodstawowywcity2"/>
        <w:shd w:val="clear" w:color="auto" w:fill="FFFFFF" w:themeFill="background1"/>
        <w:spacing w:line="276" w:lineRule="auto"/>
        <w:ind w:left="0"/>
        <w:rPr>
          <w:rFonts w:ascii="Century" w:hAnsi="Century"/>
          <w:sz w:val="22"/>
          <w:szCs w:val="22"/>
        </w:rPr>
      </w:pPr>
    </w:p>
    <w:p w14:paraId="7A4556C4" w14:textId="77777777" w:rsidR="003F5673" w:rsidRDefault="003F5673" w:rsidP="00EF5D21">
      <w:pPr>
        <w:pStyle w:val="Tekstpodstawowywcity2"/>
        <w:shd w:val="clear" w:color="auto" w:fill="FFFFFF" w:themeFill="background1"/>
        <w:spacing w:line="276" w:lineRule="auto"/>
        <w:ind w:left="0"/>
        <w:rPr>
          <w:rFonts w:ascii="Century" w:hAnsi="Century"/>
          <w:sz w:val="22"/>
          <w:szCs w:val="22"/>
        </w:rPr>
      </w:pPr>
    </w:p>
    <w:p w14:paraId="1D7E1CA2" w14:textId="77777777" w:rsidR="003F5673" w:rsidRDefault="003F5673" w:rsidP="00EF5D21">
      <w:pPr>
        <w:pStyle w:val="Tekstpodstawowywcity2"/>
        <w:shd w:val="clear" w:color="auto" w:fill="FFFFFF" w:themeFill="background1"/>
        <w:spacing w:line="276" w:lineRule="auto"/>
        <w:ind w:left="0"/>
        <w:rPr>
          <w:rFonts w:ascii="Century" w:hAnsi="Century"/>
          <w:sz w:val="22"/>
          <w:szCs w:val="22"/>
        </w:rPr>
      </w:pPr>
    </w:p>
    <w:p w14:paraId="1D4B3F8F" w14:textId="77777777" w:rsidR="003F5673" w:rsidRDefault="003F5673" w:rsidP="00EF5D21">
      <w:pPr>
        <w:pStyle w:val="Tekstpodstawowywcity2"/>
        <w:shd w:val="clear" w:color="auto" w:fill="FFFFFF" w:themeFill="background1"/>
        <w:spacing w:line="276" w:lineRule="auto"/>
        <w:ind w:left="0"/>
        <w:rPr>
          <w:rFonts w:ascii="Century" w:hAnsi="Century"/>
          <w:sz w:val="22"/>
          <w:szCs w:val="22"/>
        </w:rPr>
      </w:pPr>
    </w:p>
    <w:p w14:paraId="17176EBA" w14:textId="77777777" w:rsidR="003F5673" w:rsidRDefault="003F5673" w:rsidP="00EF5D21">
      <w:pPr>
        <w:pStyle w:val="Tekstpodstawowywcity2"/>
        <w:shd w:val="clear" w:color="auto" w:fill="FFFFFF" w:themeFill="background1"/>
        <w:spacing w:line="276" w:lineRule="auto"/>
        <w:ind w:left="0"/>
        <w:rPr>
          <w:rFonts w:ascii="Century" w:hAnsi="Century"/>
          <w:sz w:val="22"/>
          <w:szCs w:val="22"/>
        </w:rPr>
      </w:pPr>
    </w:p>
    <w:p w14:paraId="0180BD46" w14:textId="77777777" w:rsidR="003F5673" w:rsidRDefault="003F5673" w:rsidP="00EF5D21">
      <w:pPr>
        <w:pStyle w:val="Tekstpodstawowywcity2"/>
        <w:shd w:val="clear" w:color="auto" w:fill="FFFFFF" w:themeFill="background1"/>
        <w:spacing w:line="276" w:lineRule="auto"/>
        <w:ind w:left="0"/>
        <w:rPr>
          <w:rFonts w:ascii="Century" w:hAnsi="Century"/>
          <w:sz w:val="22"/>
          <w:szCs w:val="22"/>
        </w:rPr>
      </w:pPr>
    </w:p>
    <w:p w14:paraId="1E3183CA" w14:textId="77777777" w:rsidR="003F5673" w:rsidRDefault="003F5673" w:rsidP="00EF5D21">
      <w:pPr>
        <w:pStyle w:val="Tekstpodstawowywcity2"/>
        <w:shd w:val="clear" w:color="auto" w:fill="FFFFFF" w:themeFill="background1"/>
        <w:spacing w:line="276" w:lineRule="auto"/>
        <w:ind w:left="0"/>
        <w:rPr>
          <w:rFonts w:ascii="Century" w:hAnsi="Century"/>
          <w:sz w:val="22"/>
          <w:szCs w:val="22"/>
        </w:rPr>
      </w:pPr>
    </w:p>
    <w:p w14:paraId="59AF626A" w14:textId="77777777" w:rsidR="003F5673" w:rsidRDefault="003F5673" w:rsidP="00EF5D21">
      <w:pPr>
        <w:pStyle w:val="Tekstpodstawowywcity2"/>
        <w:shd w:val="clear" w:color="auto" w:fill="FFFFFF" w:themeFill="background1"/>
        <w:spacing w:line="276" w:lineRule="auto"/>
        <w:ind w:left="0"/>
        <w:rPr>
          <w:rFonts w:ascii="Century" w:hAnsi="Century"/>
          <w:sz w:val="22"/>
          <w:szCs w:val="22"/>
        </w:rPr>
      </w:pPr>
    </w:p>
    <w:p w14:paraId="3B7DB1A5" w14:textId="77777777" w:rsidR="003F5673" w:rsidRDefault="003F5673" w:rsidP="00EF5D21">
      <w:pPr>
        <w:pStyle w:val="Tekstpodstawowywcity2"/>
        <w:shd w:val="clear" w:color="auto" w:fill="FFFFFF" w:themeFill="background1"/>
        <w:spacing w:line="276" w:lineRule="auto"/>
        <w:ind w:left="0"/>
        <w:rPr>
          <w:rFonts w:ascii="Century" w:hAnsi="Century"/>
          <w:sz w:val="22"/>
          <w:szCs w:val="22"/>
        </w:rPr>
      </w:pPr>
    </w:p>
    <w:p w14:paraId="24D9B0EC" w14:textId="77777777" w:rsidR="00EF5D21" w:rsidRDefault="00EF5D21" w:rsidP="00EF5D21">
      <w:pPr>
        <w:pStyle w:val="Tekstpodstawowywcity2"/>
        <w:shd w:val="clear" w:color="auto" w:fill="FFFFFF" w:themeFill="background1"/>
        <w:spacing w:line="276" w:lineRule="auto"/>
        <w:ind w:left="0"/>
        <w:rPr>
          <w:rFonts w:ascii="Century" w:hAnsi="Century"/>
          <w:sz w:val="22"/>
          <w:szCs w:val="22"/>
        </w:rPr>
      </w:pPr>
    </w:p>
    <w:p w14:paraId="4EDAF0AF" w14:textId="77777777" w:rsidR="00EF5D21" w:rsidRPr="00194C81" w:rsidRDefault="00EF5D21" w:rsidP="00EF5D21">
      <w:pPr>
        <w:pStyle w:val="Tekstpodstawowywcity2"/>
        <w:shd w:val="clear" w:color="auto" w:fill="FFFFFF" w:themeFill="background1"/>
        <w:spacing w:line="276" w:lineRule="auto"/>
        <w:ind w:left="0"/>
        <w:rPr>
          <w:rFonts w:ascii="Century" w:hAnsi="Century"/>
          <w:sz w:val="22"/>
          <w:szCs w:val="22"/>
        </w:rPr>
      </w:pPr>
    </w:p>
    <w:p w14:paraId="1BE798EC" w14:textId="77777777" w:rsidR="00EF5D21" w:rsidRDefault="00EF5D21" w:rsidP="00EF5D21">
      <w:pPr>
        <w:pStyle w:val="Tekstpodstawowywcity2"/>
        <w:spacing w:after="0" w:line="276" w:lineRule="auto"/>
        <w:ind w:left="0"/>
        <w:rPr>
          <w:rFonts w:ascii="Century" w:hAnsi="Century"/>
          <w:b/>
          <w:bCs/>
          <w:sz w:val="22"/>
          <w:szCs w:val="22"/>
        </w:rPr>
      </w:pPr>
      <w:r>
        <w:rPr>
          <w:rFonts w:ascii="Century" w:hAnsi="Century"/>
          <w:b/>
          <w:bCs/>
          <w:sz w:val="22"/>
          <w:szCs w:val="22"/>
        </w:rPr>
        <w:t xml:space="preserve">    </w:t>
      </w:r>
    </w:p>
    <w:p w14:paraId="6B250285" w14:textId="77777777" w:rsidR="00EF5D21" w:rsidRDefault="00EF5D21" w:rsidP="00EF5D21">
      <w:pPr>
        <w:pStyle w:val="Tekstpodstawowywcity2"/>
        <w:spacing w:after="0" w:line="276" w:lineRule="auto"/>
        <w:ind w:left="0"/>
        <w:rPr>
          <w:rFonts w:ascii="Century" w:hAnsi="Century"/>
          <w:b/>
          <w:bCs/>
          <w:sz w:val="22"/>
          <w:szCs w:val="22"/>
        </w:rPr>
      </w:pPr>
    </w:p>
    <w:p w14:paraId="405058D8" w14:textId="1EE25008" w:rsidR="00EF5D21" w:rsidRPr="00194C81" w:rsidRDefault="00EF5D21" w:rsidP="00EF5D21">
      <w:pPr>
        <w:pStyle w:val="Tekstpodstawowywcity2"/>
        <w:spacing w:after="0" w:line="276" w:lineRule="auto"/>
        <w:ind w:left="0"/>
        <w:rPr>
          <w:rFonts w:ascii="Century" w:hAnsi="Century"/>
          <w:sz w:val="22"/>
          <w:szCs w:val="22"/>
        </w:rPr>
      </w:pPr>
      <w:r>
        <w:rPr>
          <w:rFonts w:ascii="Century" w:hAnsi="Century"/>
          <w:b/>
          <w:bCs/>
          <w:sz w:val="22"/>
          <w:szCs w:val="22"/>
        </w:rPr>
        <w:lastRenderedPageBreak/>
        <w:t xml:space="preserve"> </w:t>
      </w:r>
      <w:r w:rsidRPr="00194C81">
        <w:rPr>
          <w:rFonts w:ascii="Century" w:hAnsi="Century"/>
          <w:b/>
          <w:bCs/>
          <w:sz w:val="22"/>
          <w:szCs w:val="22"/>
        </w:rPr>
        <w:t>Załącznik Nr 1</w:t>
      </w:r>
      <w:r w:rsidRPr="00194C81">
        <w:rPr>
          <w:rFonts w:ascii="Century" w:hAnsi="Century"/>
          <w:sz w:val="22"/>
          <w:szCs w:val="22"/>
        </w:rPr>
        <w:t xml:space="preserve"> </w:t>
      </w:r>
    </w:p>
    <w:p w14:paraId="656D2631" w14:textId="0DA55CD9" w:rsidR="00EF5D21" w:rsidRPr="00194C81" w:rsidRDefault="00EF5D21" w:rsidP="00EF5D21">
      <w:pPr>
        <w:pStyle w:val="Tekstpodstawowywcity2"/>
        <w:spacing w:after="0" w:line="276" w:lineRule="auto"/>
        <w:ind w:left="284"/>
        <w:rPr>
          <w:rFonts w:ascii="Century" w:eastAsia="Meiryo" w:hAnsi="Century" w:cs="Arial"/>
          <w:sz w:val="22"/>
          <w:szCs w:val="22"/>
        </w:rPr>
      </w:pPr>
      <w:r w:rsidRPr="00194C81">
        <w:rPr>
          <w:rFonts w:ascii="Century" w:hAnsi="Century"/>
          <w:sz w:val="22"/>
          <w:szCs w:val="22"/>
        </w:rPr>
        <w:t xml:space="preserve">do Umowy  </w:t>
      </w:r>
      <w:r>
        <w:rPr>
          <w:rFonts w:ascii="Century" w:eastAsia="Meiryo" w:hAnsi="Century" w:cs="Arial"/>
          <w:sz w:val="22"/>
          <w:szCs w:val="22"/>
        </w:rPr>
        <w:t>nr SPKSO/ZP- ……/2023 na dostawę sprzętu do przeszczepu rogówki i barwników okulistycznych do Samodzielnego Publicznego Klinicznego Szpitala Okulistycznego</w:t>
      </w:r>
    </w:p>
    <w:p w14:paraId="275F09D5" w14:textId="77777777" w:rsidR="00EF5D21" w:rsidRPr="00194C81" w:rsidRDefault="00EF5D21" w:rsidP="00EF5D21">
      <w:pPr>
        <w:pStyle w:val="Tekstpodstawowywcity2"/>
        <w:spacing w:line="276" w:lineRule="auto"/>
        <w:ind w:left="0"/>
        <w:rPr>
          <w:rFonts w:ascii="Century" w:hAnsi="Century"/>
          <w:sz w:val="22"/>
          <w:szCs w:val="22"/>
        </w:rPr>
      </w:pPr>
    </w:p>
    <w:p w14:paraId="0408F6AA" w14:textId="77777777" w:rsidR="00EF5D21" w:rsidRPr="005773C5" w:rsidRDefault="00EF5D21" w:rsidP="00EF5D21">
      <w:pPr>
        <w:pStyle w:val="Tekstpodstawowywcity2"/>
        <w:spacing w:line="276" w:lineRule="auto"/>
        <w:ind w:left="0"/>
        <w:jc w:val="center"/>
        <w:rPr>
          <w:rFonts w:ascii="Century" w:hAnsi="Century"/>
          <w:b/>
          <w:bCs/>
        </w:rPr>
      </w:pPr>
      <w:r w:rsidRPr="005773C5">
        <w:rPr>
          <w:rFonts w:ascii="Century" w:hAnsi="Century"/>
          <w:b/>
          <w:bCs/>
        </w:rPr>
        <w:t>FORMULARZ  ASORTYMENTOWO-CENOWY</w:t>
      </w:r>
    </w:p>
    <w:p w14:paraId="66EB99C5" w14:textId="77777777" w:rsidR="00EF5D21" w:rsidRPr="00F309C0" w:rsidRDefault="00EF5D21" w:rsidP="00EF5D21">
      <w:pPr>
        <w:pStyle w:val="Tekstpodstawowywcity2"/>
        <w:spacing w:line="276" w:lineRule="auto"/>
        <w:ind w:left="0"/>
        <w:jc w:val="center"/>
        <w:rPr>
          <w:rFonts w:ascii="Century" w:hAnsi="Century"/>
          <w:b/>
          <w:bCs/>
          <w:sz w:val="28"/>
          <w:szCs w:val="28"/>
        </w:rPr>
      </w:pPr>
    </w:p>
    <w:p w14:paraId="7776F560" w14:textId="77777777" w:rsidR="00EF5D21" w:rsidRPr="00F309C0" w:rsidRDefault="00EF5D21" w:rsidP="00EF5D21">
      <w:pPr>
        <w:pStyle w:val="Tekstpodstawowywcity2"/>
        <w:spacing w:line="276" w:lineRule="auto"/>
        <w:ind w:left="0"/>
        <w:jc w:val="center"/>
        <w:rPr>
          <w:rFonts w:ascii="Century" w:hAnsi="Century"/>
          <w:b/>
          <w:bCs/>
          <w:sz w:val="28"/>
          <w:szCs w:val="28"/>
        </w:rPr>
      </w:pPr>
    </w:p>
    <w:p w14:paraId="29B069C6" w14:textId="77777777" w:rsidR="00EF5D21" w:rsidRPr="00F309C0" w:rsidRDefault="00EF5D21" w:rsidP="00EF5D21">
      <w:pPr>
        <w:pStyle w:val="Tekstpodstawowywcity2"/>
        <w:spacing w:line="276" w:lineRule="auto"/>
        <w:ind w:left="0"/>
        <w:jc w:val="center"/>
        <w:rPr>
          <w:rFonts w:ascii="Century" w:hAnsi="Century"/>
          <w:b/>
          <w:bCs/>
          <w:sz w:val="28"/>
          <w:szCs w:val="28"/>
        </w:rPr>
      </w:pPr>
    </w:p>
    <w:p w14:paraId="6FD69B2E" w14:textId="77777777" w:rsidR="00EF5D21" w:rsidRPr="00F309C0" w:rsidRDefault="00EF5D21" w:rsidP="00EF5D21">
      <w:pPr>
        <w:pStyle w:val="Tekstpodstawowywcity2"/>
        <w:spacing w:line="276" w:lineRule="auto"/>
        <w:ind w:left="0"/>
        <w:jc w:val="center"/>
        <w:rPr>
          <w:rFonts w:ascii="Century" w:hAnsi="Century"/>
          <w:b/>
          <w:bCs/>
          <w:sz w:val="28"/>
          <w:szCs w:val="28"/>
        </w:rPr>
      </w:pPr>
    </w:p>
    <w:p w14:paraId="170C3424" w14:textId="77777777" w:rsidR="00EF5D21" w:rsidRDefault="00EF5D21" w:rsidP="00EF5D21">
      <w:pPr>
        <w:pStyle w:val="Tekstpodstawowywcity2"/>
        <w:spacing w:line="276" w:lineRule="auto"/>
        <w:ind w:left="0"/>
        <w:jc w:val="center"/>
        <w:rPr>
          <w:rFonts w:ascii="Century" w:hAnsi="Century"/>
          <w:b/>
          <w:bCs/>
          <w:sz w:val="28"/>
          <w:szCs w:val="28"/>
        </w:rPr>
      </w:pPr>
    </w:p>
    <w:p w14:paraId="4A390971" w14:textId="77777777" w:rsidR="00EF5D21" w:rsidRDefault="00EF5D21" w:rsidP="00EF5D21">
      <w:pPr>
        <w:pStyle w:val="Tekstpodstawowywcity2"/>
        <w:spacing w:line="276" w:lineRule="auto"/>
        <w:ind w:left="0"/>
        <w:jc w:val="center"/>
        <w:rPr>
          <w:rFonts w:ascii="Century" w:hAnsi="Century"/>
          <w:b/>
          <w:bCs/>
          <w:sz w:val="28"/>
          <w:szCs w:val="28"/>
        </w:rPr>
      </w:pPr>
    </w:p>
    <w:p w14:paraId="092C0F04" w14:textId="77777777" w:rsidR="00EF5D21" w:rsidRDefault="00EF5D21" w:rsidP="00EF5D21">
      <w:pPr>
        <w:pStyle w:val="Tekstpodstawowywcity2"/>
        <w:spacing w:line="276" w:lineRule="auto"/>
        <w:ind w:left="0"/>
        <w:jc w:val="center"/>
        <w:rPr>
          <w:rFonts w:ascii="Century" w:hAnsi="Century"/>
          <w:b/>
          <w:bCs/>
          <w:sz w:val="28"/>
          <w:szCs w:val="28"/>
        </w:rPr>
      </w:pPr>
    </w:p>
    <w:p w14:paraId="7A48D38F" w14:textId="77777777" w:rsidR="00EF5D21" w:rsidRDefault="00EF5D21" w:rsidP="00EF5D21">
      <w:pPr>
        <w:pStyle w:val="Tekstpodstawowywcity2"/>
        <w:spacing w:line="276" w:lineRule="auto"/>
        <w:ind w:left="0"/>
        <w:jc w:val="center"/>
        <w:rPr>
          <w:rFonts w:ascii="Century" w:hAnsi="Century"/>
          <w:b/>
          <w:bCs/>
          <w:sz w:val="28"/>
          <w:szCs w:val="28"/>
        </w:rPr>
      </w:pPr>
    </w:p>
    <w:p w14:paraId="56E8FD40" w14:textId="77777777" w:rsidR="00EF5D21" w:rsidRDefault="00EF5D21" w:rsidP="00EF5D21">
      <w:pPr>
        <w:pStyle w:val="Tekstpodstawowywcity2"/>
        <w:spacing w:line="276" w:lineRule="auto"/>
        <w:ind w:left="0"/>
        <w:jc w:val="center"/>
        <w:rPr>
          <w:rFonts w:ascii="Century" w:hAnsi="Century"/>
          <w:b/>
          <w:bCs/>
          <w:sz w:val="28"/>
          <w:szCs w:val="28"/>
        </w:rPr>
      </w:pPr>
    </w:p>
    <w:p w14:paraId="43485418" w14:textId="77777777" w:rsidR="00EF5D21" w:rsidRDefault="00EF5D21" w:rsidP="00EF5D21">
      <w:pPr>
        <w:pStyle w:val="Tekstpodstawowywcity2"/>
        <w:spacing w:line="276" w:lineRule="auto"/>
        <w:ind w:left="0"/>
        <w:jc w:val="center"/>
        <w:rPr>
          <w:rFonts w:ascii="Century" w:hAnsi="Century"/>
          <w:b/>
          <w:bCs/>
          <w:sz w:val="28"/>
          <w:szCs w:val="28"/>
        </w:rPr>
      </w:pPr>
    </w:p>
    <w:p w14:paraId="48CF0060" w14:textId="77777777" w:rsidR="00EF5D21" w:rsidRDefault="00EF5D21" w:rsidP="00EF5D21">
      <w:pPr>
        <w:pStyle w:val="Tekstpodstawowywcity2"/>
        <w:spacing w:line="276" w:lineRule="auto"/>
        <w:ind w:left="0"/>
        <w:jc w:val="center"/>
        <w:rPr>
          <w:rFonts w:ascii="Century" w:hAnsi="Century"/>
          <w:b/>
          <w:bCs/>
          <w:sz w:val="28"/>
          <w:szCs w:val="28"/>
        </w:rPr>
      </w:pPr>
    </w:p>
    <w:p w14:paraId="484E2CAE" w14:textId="77777777" w:rsidR="00EF5D21" w:rsidRDefault="00EF5D21" w:rsidP="00EF5D21">
      <w:pPr>
        <w:pStyle w:val="Tekstpodstawowywcity2"/>
        <w:spacing w:line="276" w:lineRule="auto"/>
        <w:ind w:left="0"/>
        <w:jc w:val="center"/>
        <w:rPr>
          <w:rFonts w:ascii="Century" w:hAnsi="Century"/>
          <w:b/>
          <w:bCs/>
          <w:sz w:val="28"/>
          <w:szCs w:val="28"/>
        </w:rPr>
      </w:pPr>
    </w:p>
    <w:p w14:paraId="7A14E5D3" w14:textId="77777777" w:rsidR="00EF5D21" w:rsidRDefault="00EF5D21" w:rsidP="00EF5D21">
      <w:pPr>
        <w:pStyle w:val="Tekstpodstawowywcity2"/>
        <w:spacing w:line="276" w:lineRule="auto"/>
        <w:ind w:left="0"/>
        <w:jc w:val="center"/>
        <w:rPr>
          <w:rFonts w:ascii="Century" w:hAnsi="Century"/>
          <w:b/>
          <w:bCs/>
          <w:sz w:val="28"/>
          <w:szCs w:val="28"/>
        </w:rPr>
      </w:pPr>
    </w:p>
    <w:p w14:paraId="0EC1CEF5" w14:textId="77777777" w:rsidR="00EF5D21" w:rsidRDefault="00EF5D21" w:rsidP="00EF5D21">
      <w:pPr>
        <w:pStyle w:val="Tekstpodstawowywcity2"/>
        <w:spacing w:line="276" w:lineRule="auto"/>
        <w:ind w:left="0"/>
        <w:jc w:val="center"/>
        <w:rPr>
          <w:rFonts w:ascii="Century" w:hAnsi="Century"/>
          <w:b/>
          <w:bCs/>
          <w:sz w:val="28"/>
          <w:szCs w:val="28"/>
        </w:rPr>
      </w:pPr>
    </w:p>
    <w:p w14:paraId="3C2D57DC" w14:textId="77777777" w:rsidR="00EF5D21" w:rsidRDefault="00EF5D21" w:rsidP="00EF5D21">
      <w:pPr>
        <w:pStyle w:val="Tekstpodstawowywcity2"/>
        <w:spacing w:line="276" w:lineRule="auto"/>
        <w:ind w:left="0"/>
        <w:jc w:val="center"/>
        <w:rPr>
          <w:rFonts w:ascii="Century" w:hAnsi="Century"/>
          <w:b/>
          <w:bCs/>
          <w:sz w:val="28"/>
          <w:szCs w:val="28"/>
        </w:rPr>
      </w:pPr>
    </w:p>
    <w:p w14:paraId="32905802" w14:textId="77777777" w:rsidR="00EF5D21" w:rsidRDefault="00EF5D21" w:rsidP="00EF5D21">
      <w:pPr>
        <w:pStyle w:val="Tekstpodstawowywcity2"/>
        <w:spacing w:line="276" w:lineRule="auto"/>
        <w:ind w:left="0"/>
        <w:jc w:val="center"/>
        <w:rPr>
          <w:rFonts w:ascii="Century" w:hAnsi="Century"/>
          <w:b/>
          <w:bCs/>
          <w:sz w:val="28"/>
          <w:szCs w:val="28"/>
        </w:rPr>
      </w:pPr>
    </w:p>
    <w:p w14:paraId="668D0A55" w14:textId="77777777" w:rsidR="00EF5D21" w:rsidRDefault="00EF5D21" w:rsidP="00EF5D21">
      <w:pPr>
        <w:pStyle w:val="Tekstpodstawowywcity2"/>
        <w:spacing w:line="276" w:lineRule="auto"/>
        <w:ind w:left="0"/>
        <w:jc w:val="center"/>
        <w:rPr>
          <w:rFonts w:ascii="Century" w:hAnsi="Century"/>
          <w:b/>
          <w:bCs/>
          <w:sz w:val="28"/>
          <w:szCs w:val="28"/>
        </w:rPr>
      </w:pPr>
    </w:p>
    <w:p w14:paraId="4BD25544" w14:textId="77777777" w:rsidR="00EF5D21" w:rsidRDefault="00EF5D21" w:rsidP="00EF5D21">
      <w:pPr>
        <w:pStyle w:val="Tekstpodstawowywcity2"/>
        <w:spacing w:line="276" w:lineRule="auto"/>
        <w:ind w:left="0"/>
        <w:jc w:val="center"/>
        <w:rPr>
          <w:rFonts w:ascii="Century" w:hAnsi="Century"/>
          <w:b/>
          <w:bCs/>
          <w:sz w:val="28"/>
          <w:szCs w:val="28"/>
        </w:rPr>
      </w:pPr>
    </w:p>
    <w:p w14:paraId="5F1DEB3E" w14:textId="77777777" w:rsidR="00EF5D21" w:rsidRDefault="00EF5D21" w:rsidP="00EF5D21">
      <w:pPr>
        <w:pStyle w:val="Tekstpodstawowywcity2"/>
        <w:spacing w:line="276" w:lineRule="auto"/>
        <w:ind w:left="0"/>
        <w:jc w:val="center"/>
        <w:rPr>
          <w:rFonts w:ascii="Century" w:hAnsi="Century"/>
          <w:b/>
          <w:bCs/>
          <w:sz w:val="28"/>
          <w:szCs w:val="28"/>
        </w:rPr>
      </w:pPr>
    </w:p>
    <w:p w14:paraId="19D685B0" w14:textId="77777777" w:rsidR="00EF5D21" w:rsidRDefault="00EF5D21" w:rsidP="00EF5D21">
      <w:pPr>
        <w:pStyle w:val="Tekstpodstawowywcity2"/>
        <w:spacing w:line="276" w:lineRule="auto"/>
        <w:ind w:left="0"/>
        <w:jc w:val="center"/>
        <w:rPr>
          <w:rFonts w:ascii="Century" w:hAnsi="Century"/>
          <w:b/>
          <w:bCs/>
          <w:sz w:val="28"/>
          <w:szCs w:val="28"/>
        </w:rPr>
      </w:pPr>
    </w:p>
    <w:p w14:paraId="55D37472" w14:textId="77777777" w:rsidR="00EF5D21" w:rsidRDefault="00EF5D21" w:rsidP="00EF5D21">
      <w:pPr>
        <w:pStyle w:val="Tekstpodstawowywcity2"/>
        <w:spacing w:line="276" w:lineRule="auto"/>
        <w:ind w:left="0"/>
        <w:jc w:val="center"/>
        <w:rPr>
          <w:rFonts w:ascii="Century" w:hAnsi="Century"/>
          <w:b/>
          <w:bCs/>
          <w:sz w:val="28"/>
          <w:szCs w:val="28"/>
        </w:rPr>
      </w:pPr>
    </w:p>
    <w:p w14:paraId="2C272C81" w14:textId="77777777" w:rsidR="00EF5D21" w:rsidRPr="0046066C" w:rsidRDefault="00EF5D21" w:rsidP="00EF5D21"/>
    <w:p w14:paraId="75E32AB3" w14:textId="77777777" w:rsidR="00EF5D21" w:rsidRPr="008C2D4F" w:rsidRDefault="00EF5D21" w:rsidP="00EF5D21">
      <w:pPr>
        <w:pStyle w:val="Nagwek1"/>
        <w:spacing w:before="70"/>
        <w:rPr>
          <w:rFonts w:ascii="Century" w:hAnsi="Century"/>
          <w:b w:val="0"/>
          <w:bCs w:val="0"/>
          <w:sz w:val="22"/>
          <w:szCs w:val="22"/>
        </w:rPr>
      </w:pPr>
      <w:r>
        <w:rPr>
          <w:rFonts w:ascii="Century" w:hAnsi="Century"/>
          <w:w w:val="105"/>
          <w:sz w:val="22"/>
          <w:szCs w:val="22"/>
        </w:rPr>
        <w:lastRenderedPageBreak/>
        <w:t xml:space="preserve">   </w:t>
      </w:r>
      <w:r w:rsidRPr="008C2D4F">
        <w:rPr>
          <w:rFonts w:ascii="Century" w:hAnsi="Century"/>
          <w:w w:val="105"/>
          <w:sz w:val="22"/>
          <w:szCs w:val="22"/>
        </w:rPr>
        <w:t>Załącznik</w:t>
      </w:r>
      <w:r w:rsidRPr="008C2D4F">
        <w:rPr>
          <w:rFonts w:ascii="Century" w:hAnsi="Century"/>
          <w:spacing w:val="19"/>
          <w:w w:val="105"/>
          <w:sz w:val="22"/>
          <w:szCs w:val="22"/>
        </w:rPr>
        <w:t xml:space="preserve"> </w:t>
      </w:r>
      <w:r w:rsidRPr="008C2D4F">
        <w:rPr>
          <w:rFonts w:ascii="Century" w:hAnsi="Century"/>
          <w:w w:val="105"/>
          <w:sz w:val="22"/>
          <w:szCs w:val="22"/>
        </w:rPr>
        <w:t>Nr</w:t>
      </w:r>
      <w:r w:rsidRPr="008C2D4F">
        <w:rPr>
          <w:rFonts w:ascii="Century" w:hAnsi="Century"/>
          <w:spacing w:val="-4"/>
          <w:w w:val="105"/>
          <w:sz w:val="22"/>
          <w:szCs w:val="22"/>
        </w:rPr>
        <w:t xml:space="preserve"> </w:t>
      </w:r>
      <w:r w:rsidRPr="008C2D4F">
        <w:rPr>
          <w:rFonts w:ascii="Century" w:hAnsi="Century"/>
          <w:w w:val="105"/>
          <w:sz w:val="22"/>
          <w:szCs w:val="22"/>
        </w:rPr>
        <w:t>2</w:t>
      </w:r>
    </w:p>
    <w:p w14:paraId="26EA0D10" w14:textId="0F735C5E" w:rsidR="00EF5D21" w:rsidRPr="00194C81" w:rsidRDefault="00EF5D21" w:rsidP="00EF5D21">
      <w:pPr>
        <w:pStyle w:val="Tekstpodstawowywcity2"/>
        <w:spacing w:after="0" w:line="276" w:lineRule="auto"/>
        <w:ind w:left="284"/>
        <w:rPr>
          <w:rFonts w:ascii="Century" w:eastAsia="Meiryo" w:hAnsi="Century" w:cs="Arial"/>
          <w:sz w:val="22"/>
          <w:szCs w:val="22"/>
        </w:rPr>
      </w:pPr>
      <w:r w:rsidRPr="00194C81">
        <w:rPr>
          <w:rFonts w:ascii="Century" w:hAnsi="Century"/>
          <w:sz w:val="22"/>
          <w:szCs w:val="22"/>
        </w:rPr>
        <w:t xml:space="preserve">do Umowy  </w:t>
      </w:r>
      <w:r>
        <w:rPr>
          <w:rFonts w:ascii="Century" w:eastAsia="Meiryo" w:hAnsi="Century" w:cs="Arial"/>
          <w:sz w:val="22"/>
          <w:szCs w:val="22"/>
        </w:rPr>
        <w:t>nr SPKSO/ZP- ……/2023 na dostawę sprzętu do przeszczepu rogówki i barwników okulistycznych do Samodzielnego Publicznego Klinicznego Szpitala Okulistycznego</w:t>
      </w:r>
    </w:p>
    <w:p w14:paraId="7C03F859" w14:textId="77777777" w:rsidR="00EF5D21" w:rsidRDefault="00EF5D21" w:rsidP="00EF5D21">
      <w:pPr>
        <w:jc w:val="center"/>
        <w:rPr>
          <w:rFonts w:ascii="Century Gothic" w:hAnsi="Century Gothic" w:cstheme="minorHAnsi"/>
          <w:b/>
          <w:color w:val="000000"/>
          <w:sz w:val="18"/>
          <w:szCs w:val="18"/>
        </w:rPr>
      </w:pPr>
    </w:p>
    <w:p w14:paraId="3F5B70DC" w14:textId="77777777" w:rsidR="00EF5D21" w:rsidRPr="008C2D4F" w:rsidRDefault="00EF5D21" w:rsidP="00EF5D21">
      <w:pPr>
        <w:spacing w:line="360" w:lineRule="auto"/>
        <w:jc w:val="center"/>
        <w:rPr>
          <w:rFonts w:ascii="Century" w:hAnsi="Century" w:cstheme="minorHAnsi"/>
          <w:b/>
          <w:color w:val="000000"/>
        </w:rPr>
      </w:pPr>
      <w:r w:rsidRPr="008C2D4F">
        <w:rPr>
          <w:rFonts w:ascii="Century" w:hAnsi="Century" w:cstheme="minorHAnsi"/>
          <w:b/>
          <w:color w:val="000000"/>
        </w:rPr>
        <w:t>KLAUZULA INFORMACYJNA</w:t>
      </w:r>
    </w:p>
    <w:p w14:paraId="32056B95" w14:textId="77777777" w:rsidR="00EF5D21" w:rsidRPr="00A635D2" w:rsidRDefault="00EF5D21" w:rsidP="00EF5D21">
      <w:pPr>
        <w:jc w:val="center"/>
        <w:rPr>
          <w:rFonts w:ascii="Century" w:hAnsi="Century" w:cstheme="minorHAnsi"/>
          <w:b/>
          <w:color w:val="000000"/>
          <w:sz w:val="20"/>
          <w:szCs w:val="20"/>
        </w:rPr>
      </w:pPr>
      <w:r w:rsidRPr="00A635D2">
        <w:rPr>
          <w:rFonts w:ascii="Century" w:hAnsi="Century" w:cstheme="minorHAnsi"/>
          <w:b/>
          <w:color w:val="000000"/>
          <w:sz w:val="20"/>
          <w:szCs w:val="20"/>
        </w:rPr>
        <w:t xml:space="preserve">INFORMACJA </w:t>
      </w:r>
    </w:p>
    <w:p w14:paraId="14FD0DCC" w14:textId="77777777" w:rsidR="00EF5D21" w:rsidRPr="00112A32" w:rsidRDefault="00EF5D21" w:rsidP="00EF5D21">
      <w:pPr>
        <w:jc w:val="center"/>
        <w:rPr>
          <w:rFonts w:ascii="Century" w:hAnsi="Century" w:cstheme="minorHAnsi"/>
          <w:b/>
          <w:color w:val="000000"/>
          <w:sz w:val="20"/>
          <w:szCs w:val="20"/>
        </w:rPr>
      </w:pPr>
      <w:r w:rsidRPr="00A635D2">
        <w:rPr>
          <w:rFonts w:ascii="Century" w:hAnsi="Century" w:cstheme="minorHAnsi"/>
          <w:b/>
          <w:color w:val="000000"/>
          <w:sz w:val="20"/>
          <w:szCs w:val="20"/>
        </w:rPr>
        <w:t>o przetwarzaniu Pani/Pana danych osobowych</w:t>
      </w:r>
    </w:p>
    <w:p w14:paraId="4B06F658" w14:textId="77777777" w:rsidR="00EF5D21" w:rsidRPr="00A635D2" w:rsidRDefault="00EF5D21" w:rsidP="00EF5D21">
      <w:pPr>
        <w:jc w:val="center"/>
        <w:rPr>
          <w:rFonts w:ascii="Century Gothic" w:hAnsi="Century Gothic" w:cstheme="minorHAnsi"/>
          <w:b/>
          <w:color w:val="000000"/>
          <w:sz w:val="18"/>
          <w:szCs w:val="18"/>
        </w:rPr>
      </w:pPr>
    </w:p>
    <w:p w14:paraId="65256063" w14:textId="77777777" w:rsidR="00EF5D21" w:rsidRPr="00A635D2" w:rsidRDefault="00EF5D21" w:rsidP="00EF5D21">
      <w:pPr>
        <w:spacing w:line="276" w:lineRule="auto"/>
        <w:rPr>
          <w:rFonts w:ascii="Century" w:hAnsi="Century" w:cstheme="minorHAnsi"/>
          <w:spacing w:val="1"/>
          <w:sz w:val="20"/>
          <w:szCs w:val="20"/>
        </w:rPr>
      </w:pPr>
      <w:r w:rsidRPr="00A635D2">
        <w:rPr>
          <w:rFonts w:ascii="Century" w:hAnsi="Century" w:cstheme="minorHAnsi"/>
          <w:sz w:val="20"/>
          <w:szCs w:val="20"/>
        </w:rPr>
        <w:t xml:space="preserve">Zgodnie z </w:t>
      </w:r>
      <w:r w:rsidRPr="005B174C">
        <w:rPr>
          <w:rFonts w:ascii="Century" w:hAnsi="Century" w:cstheme="minorHAnsi"/>
          <w:bCs/>
          <w:sz w:val="20"/>
          <w:szCs w:val="20"/>
        </w:rPr>
        <w:t>art, 14 rozporządzenia</w:t>
      </w:r>
      <w:r w:rsidRPr="00A635D2">
        <w:rPr>
          <w:rFonts w:ascii="Century" w:hAnsi="Century" w:cstheme="minorHAnsi"/>
          <w:sz w:val="20"/>
          <w:szCs w:val="20"/>
        </w:rPr>
        <w:t xml:space="preserve"> Parlamentu Europejskiego i Rady (UE) nr 2016/679 z dnia 27 kwietnia 2016 r. w sprawie ochrony osób fizycznych w związku z przetwarzaniem danych </w:t>
      </w:r>
      <w:r w:rsidRPr="00A635D2">
        <w:rPr>
          <w:rFonts w:ascii="Century" w:hAnsi="Century" w:cstheme="minorHAnsi"/>
          <w:spacing w:val="1"/>
          <w:sz w:val="20"/>
          <w:szCs w:val="20"/>
        </w:rPr>
        <w:t xml:space="preserve">osobowych i w sprawie swobodnego przepływu takich danych oraz uchylenia dyrektywy 95/46/WE, </w:t>
      </w:r>
      <w:r w:rsidRPr="00A635D2">
        <w:rPr>
          <w:rFonts w:ascii="Century" w:hAnsi="Century" w:cstheme="minorHAnsi"/>
          <w:sz w:val="20"/>
          <w:szCs w:val="20"/>
        </w:rPr>
        <w:t>zwanego dalej „RODO", informujemy, że będziemy przetwarzać Pani/Pana dane osobowe. Szczegóły tego dotyczące:</w:t>
      </w:r>
    </w:p>
    <w:p w14:paraId="65EFAEAC" w14:textId="77777777" w:rsidR="00EF5D21" w:rsidRPr="00A635D2" w:rsidRDefault="00EF5D21" w:rsidP="00EF5D21">
      <w:pPr>
        <w:spacing w:before="144" w:line="276" w:lineRule="auto"/>
        <w:rPr>
          <w:rFonts w:ascii="Century" w:hAnsi="Century" w:cstheme="minorHAnsi"/>
          <w:b/>
          <w:color w:val="000000"/>
          <w:spacing w:val="-10"/>
          <w:sz w:val="20"/>
          <w:szCs w:val="20"/>
        </w:rPr>
      </w:pPr>
      <w:r w:rsidRPr="00A635D2">
        <w:rPr>
          <w:rFonts w:ascii="Century" w:hAnsi="Century" w:cstheme="minorHAnsi"/>
          <w:b/>
          <w:color w:val="000000"/>
          <w:spacing w:val="-10"/>
          <w:sz w:val="20"/>
          <w:szCs w:val="20"/>
        </w:rPr>
        <w:t xml:space="preserve">        </w:t>
      </w:r>
      <w:r w:rsidRPr="008A4F0D">
        <w:rPr>
          <w:rFonts w:ascii="Century" w:hAnsi="Century" w:cstheme="minorHAnsi"/>
          <w:b/>
          <w:color w:val="000000"/>
          <w:spacing w:val="-10"/>
          <w:sz w:val="20"/>
          <w:szCs w:val="20"/>
        </w:rPr>
        <w:t xml:space="preserve">  </w:t>
      </w:r>
      <w:r w:rsidRPr="00A635D2">
        <w:rPr>
          <w:rFonts w:ascii="Century" w:hAnsi="Century" w:cstheme="minorHAnsi"/>
          <w:b/>
          <w:color w:val="000000"/>
          <w:spacing w:val="-10"/>
          <w:sz w:val="20"/>
          <w:szCs w:val="20"/>
        </w:rPr>
        <w:t xml:space="preserve">    I.</w:t>
      </w:r>
      <w:r w:rsidRPr="00A635D2">
        <w:rPr>
          <w:rFonts w:ascii="Century" w:hAnsi="Century" w:cstheme="minorHAnsi"/>
          <w:b/>
          <w:color w:val="000000"/>
          <w:spacing w:val="-10"/>
          <w:sz w:val="18"/>
          <w:szCs w:val="18"/>
        </w:rPr>
        <w:t xml:space="preserve">         </w:t>
      </w:r>
      <w:r w:rsidRPr="00A635D2">
        <w:rPr>
          <w:rFonts w:ascii="Century" w:hAnsi="Century" w:cstheme="minorHAnsi"/>
          <w:b/>
          <w:color w:val="000000"/>
          <w:spacing w:val="-10"/>
          <w:sz w:val="20"/>
          <w:szCs w:val="20"/>
        </w:rPr>
        <w:t>Administrator danych osobowych</w:t>
      </w:r>
    </w:p>
    <w:p w14:paraId="370CEE3A" w14:textId="77777777" w:rsidR="00EF5D21" w:rsidRPr="00A635D2" w:rsidRDefault="00EF5D21" w:rsidP="00EF5D21">
      <w:pPr>
        <w:spacing w:before="180" w:line="276" w:lineRule="auto"/>
        <w:ind w:left="1080" w:right="504"/>
        <w:jc w:val="both"/>
        <w:rPr>
          <w:rFonts w:ascii="Century" w:hAnsi="Century" w:cstheme="minorHAnsi"/>
          <w:color w:val="000000"/>
          <w:spacing w:val="27"/>
          <w:sz w:val="20"/>
          <w:szCs w:val="20"/>
        </w:rPr>
      </w:pPr>
      <w:r w:rsidRPr="008A4F0D">
        <w:rPr>
          <w:rFonts w:ascii="Century" w:hAnsi="Century" w:cstheme="minorHAnsi"/>
          <w:color w:val="000000"/>
          <w:spacing w:val="-3"/>
          <w:sz w:val="20"/>
          <w:szCs w:val="20"/>
        </w:rPr>
        <w:t xml:space="preserve">Samodzielny Publiczny Kliniczny Szpital Okulistyczny  z siedzibą w Warszawie ul.  </w:t>
      </w:r>
      <w:r w:rsidRPr="00A635D2">
        <w:rPr>
          <w:rFonts w:ascii="Century" w:hAnsi="Century" w:cstheme="minorHAnsi"/>
          <w:color w:val="000000"/>
          <w:spacing w:val="-3"/>
          <w:sz w:val="20"/>
          <w:szCs w:val="20"/>
        </w:rPr>
        <w:t xml:space="preserve">Sierakowskiego 13, </w:t>
      </w:r>
      <w:r w:rsidRPr="008A4F0D">
        <w:rPr>
          <w:rFonts w:ascii="Century" w:hAnsi="Century" w:cstheme="minorHAnsi"/>
          <w:color w:val="000000"/>
          <w:spacing w:val="-3"/>
          <w:sz w:val="20"/>
          <w:szCs w:val="20"/>
        </w:rPr>
        <w:t xml:space="preserve">03-709 </w:t>
      </w:r>
      <w:r w:rsidRPr="00A635D2">
        <w:rPr>
          <w:rFonts w:ascii="Century" w:hAnsi="Century" w:cstheme="minorHAnsi"/>
          <w:color w:val="000000"/>
          <w:spacing w:val="-3"/>
          <w:sz w:val="20"/>
          <w:szCs w:val="20"/>
        </w:rPr>
        <w:t xml:space="preserve">Warszawa,  działający tymczasowo pod adresem : ul. Marszałkowska </w:t>
      </w:r>
      <w:r w:rsidRPr="009741C7">
        <w:rPr>
          <w:rFonts w:ascii="Century" w:hAnsi="Century" w:cstheme="minorHAnsi"/>
          <w:spacing w:val="-3"/>
          <w:sz w:val="20"/>
          <w:szCs w:val="20"/>
        </w:rPr>
        <w:t xml:space="preserve">24/26  </w:t>
      </w:r>
      <w:r w:rsidRPr="008A4F0D">
        <w:rPr>
          <w:rFonts w:ascii="Century" w:hAnsi="Century" w:cstheme="minorHAnsi"/>
          <w:color w:val="000000"/>
          <w:spacing w:val="-3"/>
          <w:sz w:val="20"/>
          <w:szCs w:val="20"/>
        </w:rPr>
        <w:t xml:space="preserve">00-576 </w:t>
      </w:r>
      <w:r w:rsidRPr="00A635D2">
        <w:rPr>
          <w:rFonts w:ascii="Century" w:hAnsi="Century" w:cstheme="minorHAnsi"/>
          <w:color w:val="000000"/>
          <w:spacing w:val="-3"/>
          <w:sz w:val="20"/>
          <w:szCs w:val="20"/>
        </w:rPr>
        <w:t xml:space="preserve">Warszawa  - </w:t>
      </w:r>
      <w:proofErr w:type="spellStart"/>
      <w:r w:rsidRPr="00A635D2">
        <w:rPr>
          <w:rFonts w:ascii="Century" w:hAnsi="Century" w:cstheme="minorHAnsi"/>
          <w:color w:val="000000"/>
          <w:spacing w:val="-3"/>
          <w:sz w:val="20"/>
          <w:szCs w:val="20"/>
        </w:rPr>
        <w:t>tel</w:t>
      </w:r>
      <w:proofErr w:type="spellEnd"/>
      <w:r>
        <w:rPr>
          <w:rFonts w:ascii="Century" w:hAnsi="Century" w:cstheme="minorHAnsi"/>
          <w:color w:val="000000"/>
          <w:spacing w:val="-3"/>
          <w:sz w:val="20"/>
          <w:szCs w:val="20"/>
        </w:rPr>
        <w:t xml:space="preserve"> </w:t>
      </w:r>
      <w:r w:rsidRPr="00DD2CB5">
        <w:rPr>
          <w:rFonts w:ascii="Century" w:hAnsi="Century" w:cstheme="minorHAnsi"/>
          <w:color w:val="000000"/>
          <w:spacing w:val="-3"/>
          <w:sz w:val="20"/>
          <w:szCs w:val="20"/>
          <w:highlight w:val="yellow"/>
        </w:rPr>
        <w:t>………..,</w:t>
      </w:r>
      <w:r w:rsidRPr="00A635D2">
        <w:rPr>
          <w:rFonts w:ascii="Century" w:hAnsi="Century" w:cstheme="minorHAnsi"/>
          <w:color w:val="000000"/>
          <w:spacing w:val="-3"/>
          <w:sz w:val="20"/>
          <w:szCs w:val="20"/>
        </w:rPr>
        <w:t xml:space="preserve"> informuje, że jest Administratorem </w:t>
      </w:r>
      <w:r w:rsidRPr="00A635D2">
        <w:rPr>
          <w:rFonts w:ascii="Century" w:hAnsi="Century" w:cstheme="minorHAnsi"/>
          <w:color w:val="000000"/>
          <w:sz w:val="20"/>
          <w:szCs w:val="20"/>
        </w:rPr>
        <w:t>Pani/Pana danych osobowych.</w:t>
      </w:r>
    </w:p>
    <w:p w14:paraId="061BF693" w14:textId="77777777" w:rsidR="00EF5D21" w:rsidRPr="00A635D2" w:rsidRDefault="00EF5D21" w:rsidP="00EF5D21">
      <w:pPr>
        <w:tabs>
          <w:tab w:val="right" w:pos="3542"/>
        </w:tabs>
        <w:spacing w:before="216" w:after="240" w:line="276" w:lineRule="auto"/>
        <w:ind w:left="504"/>
        <w:rPr>
          <w:rFonts w:ascii="Century" w:hAnsi="Century" w:cstheme="minorHAnsi"/>
          <w:b/>
          <w:color w:val="000000"/>
          <w:spacing w:val="-40"/>
          <w:sz w:val="20"/>
          <w:szCs w:val="20"/>
        </w:rPr>
      </w:pPr>
      <w:r w:rsidRPr="008A4F0D">
        <w:rPr>
          <w:rFonts w:ascii="Century" w:hAnsi="Century" w:cstheme="minorHAnsi"/>
          <w:b/>
          <w:color w:val="000000"/>
          <w:spacing w:val="-40"/>
          <w:sz w:val="20"/>
          <w:szCs w:val="20"/>
        </w:rPr>
        <w:t xml:space="preserve">     </w:t>
      </w:r>
      <w:r w:rsidRPr="00A635D2">
        <w:rPr>
          <w:rFonts w:ascii="Century" w:hAnsi="Century" w:cstheme="minorHAnsi"/>
          <w:b/>
          <w:color w:val="000000"/>
          <w:spacing w:val="-40"/>
          <w:sz w:val="20"/>
          <w:szCs w:val="20"/>
        </w:rPr>
        <w:t>I</w:t>
      </w:r>
      <w:r w:rsidRPr="00A635D2">
        <w:rPr>
          <w:rFonts w:ascii="Century" w:hAnsi="Century" w:cstheme="minorHAnsi"/>
          <w:b/>
          <w:color w:val="000000"/>
          <w:spacing w:val="-8"/>
          <w:sz w:val="20"/>
          <w:szCs w:val="20"/>
        </w:rPr>
        <w:t>II       Inspektor Ochrony Danych</w:t>
      </w:r>
    </w:p>
    <w:p w14:paraId="79CF0E29" w14:textId="77777777" w:rsidR="00EF5D21" w:rsidRPr="00A635D2" w:rsidRDefault="00EF5D21" w:rsidP="00EF5D21">
      <w:pPr>
        <w:spacing w:line="276" w:lineRule="auto"/>
        <w:ind w:left="1080" w:right="504"/>
        <w:jc w:val="both"/>
        <w:rPr>
          <w:rFonts w:ascii="Century" w:hAnsi="Century" w:cstheme="minorHAnsi"/>
          <w:color w:val="000000"/>
          <w:spacing w:val="-2"/>
          <w:sz w:val="20"/>
          <w:szCs w:val="20"/>
        </w:rPr>
      </w:pPr>
      <w:r w:rsidRPr="00A635D2">
        <w:rPr>
          <w:rFonts w:ascii="Century" w:hAnsi="Century" w:cstheme="minorHAnsi"/>
          <w:color w:val="000000"/>
          <w:spacing w:val="1"/>
          <w:sz w:val="20"/>
          <w:szCs w:val="20"/>
        </w:rPr>
        <w:t xml:space="preserve">Administrator wyznaczył Inspektora Ochrony Danych, z którym może Pani/Pan skontaktować się </w:t>
      </w:r>
      <w:r w:rsidRPr="00A635D2">
        <w:rPr>
          <w:rFonts w:ascii="Century" w:hAnsi="Century" w:cstheme="minorHAnsi"/>
          <w:color w:val="000000"/>
          <w:spacing w:val="5"/>
          <w:sz w:val="20"/>
          <w:szCs w:val="20"/>
        </w:rPr>
        <w:t xml:space="preserve">w sprawach ochrony swoich danych osobowych i realizacji swoich praw za pomocą adresu </w:t>
      </w:r>
      <w:hyperlink r:id="rId9" w:history="1">
        <w:r w:rsidRPr="00A635D2">
          <w:rPr>
            <w:rFonts w:ascii="Century" w:hAnsi="Century" w:cstheme="minorHAnsi"/>
            <w:color w:val="000000" w:themeColor="text1"/>
            <w:spacing w:val="-2"/>
            <w:sz w:val="20"/>
            <w:szCs w:val="20"/>
          </w:rPr>
          <w:t xml:space="preserve">e-mail: </w:t>
        </w:r>
      </w:hyperlink>
      <w:r w:rsidRPr="00DD2CB5">
        <w:rPr>
          <w:rFonts w:ascii="Century" w:hAnsi="Century" w:cstheme="minorHAnsi"/>
          <w:color w:val="000000" w:themeColor="text1"/>
          <w:spacing w:val="-2"/>
          <w:sz w:val="20"/>
          <w:szCs w:val="20"/>
          <w:highlight w:val="yellow"/>
        </w:rPr>
        <w:t>………………………..</w:t>
      </w:r>
      <w:r w:rsidRPr="00A635D2">
        <w:rPr>
          <w:rFonts w:ascii="Century" w:hAnsi="Century" w:cstheme="minorHAnsi"/>
          <w:b/>
          <w:color w:val="000000" w:themeColor="text1"/>
          <w:spacing w:val="-2"/>
          <w:sz w:val="20"/>
          <w:szCs w:val="20"/>
        </w:rPr>
        <w:t xml:space="preserve"> </w:t>
      </w:r>
      <w:r w:rsidRPr="00A635D2">
        <w:rPr>
          <w:rFonts w:ascii="Century" w:hAnsi="Century" w:cstheme="minorHAnsi"/>
          <w:color w:val="000000" w:themeColor="text1"/>
          <w:spacing w:val="-2"/>
          <w:sz w:val="20"/>
          <w:szCs w:val="20"/>
        </w:rPr>
        <w:t xml:space="preserve">lub </w:t>
      </w:r>
      <w:r w:rsidRPr="00A635D2">
        <w:rPr>
          <w:rFonts w:ascii="Century" w:hAnsi="Century" w:cstheme="minorHAnsi"/>
          <w:color w:val="000000"/>
          <w:spacing w:val="-2"/>
          <w:sz w:val="20"/>
          <w:szCs w:val="20"/>
        </w:rPr>
        <w:t xml:space="preserve">numeru telefonu: </w:t>
      </w:r>
      <w:r w:rsidRPr="00DD2CB5">
        <w:rPr>
          <w:rFonts w:ascii="Century" w:hAnsi="Century" w:cstheme="minorHAnsi"/>
          <w:color w:val="000000"/>
          <w:spacing w:val="-2"/>
          <w:sz w:val="20"/>
          <w:szCs w:val="20"/>
          <w:highlight w:val="yellow"/>
        </w:rPr>
        <w:t>…………………</w:t>
      </w:r>
    </w:p>
    <w:p w14:paraId="175F33E8" w14:textId="77777777" w:rsidR="00EF5D21" w:rsidRPr="00A635D2" w:rsidRDefault="00EF5D21" w:rsidP="00EF5D21">
      <w:pPr>
        <w:spacing w:line="276" w:lineRule="auto"/>
        <w:ind w:left="1080" w:right="504"/>
        <w:jc w:val="both"/>
        <w:rPr>
          <w:rFonts w:ascii="Century" w:hAnsi="Century" w:cstheme="minorHAnsi"/>
          <w:color w:val="000000"/>
          <w:spacing w:val="-3"/>
          <w:sz w:val="20"/>
          <w:szCs w:val="20"/>
        </w:rPr>
      </w:pPr>
      <w:r w:rsidRPr="008A4F0D">
        <w:rPr>
          <w:rFonts w:ascii="Century" w:hAnsi="Century" w:cstheme="minorHAnsi"/>
          <w:color w:val="000000"/>
          <w:spacing w:val="-2"/>
          <w:sz w:val="20"/>
          <w:szCs w:val="20"/>
        </w:rPr>
        <w:t>l</w:t>
      </w:r>
      <w:r w:rsidRPr="00A635D2">
        <w:rPr>
          <w:rFonts w:ascii="Century" w:hAnsi="Century" w:cstheme="minorHAnsi"/>
          <w:color w:val="000000"/>
          <w:spacing w:val="-2"/>
          <w:sz w:val="20"/>
          <w:szCs w:val="20"/>
        </w:rPr>
        <w:t xml:space="preserve">ub pisemnie na adres tymczasowego działania </w:t>
      </w:r>
      <w:r w:rsidRPr="00A635D2">
        <w:rPr>
          <w:rFonts w:ascii="Century" w:hAnsi="Century" w:cstheme="minorHAnsi"/>
          <w:color w:val="000000"/>
          <w:sz w:val="20"/>
          <w:szCs w:val="20"/>
        </w:rPr>
        <w:t xml:space="preserve">Administratora : </w:t>
      </w:r>
      <w:r>
        <w:rPr>
          <w:rFonts w:ascii="Century" w:hAnsi="Century" w:cstheme="minorHAnsi"/>
          <w:color w:val="000000"/>
          <w:spacing w:val="-3"/>
          <w:sz w:val="20"/>
          <w:szCs w:val="20"/>
        </w:rPr>
        <w:t>ul. Marszałkowska 24/26</w:t>
      </w:r>
      <w:r w:rsidRPr="00A635D2">
        <w:rPr>
          <w:rFonts w:ascii="Century" w:hAnsi="Century" w:cstheme="minorHAnsi"/>
          <w:color w:val="000000"/>
          <w:spacing w:val="-3"/>
          <w:sz w:val="20"/>
          <w:szCs w:val="20"/>
        </w:rPr>
        <w:t xml:space="preserve"> </w:t>
      </w:r>
      <w:r w:rsidRPr="008A4F0D">
        <w:rPr>
          <w:rFonts w:ascii="Century" w:hAnsi="Century" w:cstheme="minorHAnsi"/>
          <w:color w:val="000000"/>
          <w:spacing w:val="-3"/>
          <w:sz w:val="20"/>
          <w:szCs w:val="20"/>
        </w:rPr>
        <w:t>00-576 Warszawa.</w:t>
      </w:r>
    </w:p>
    <w:p w14:paraId="3A570C3F" w14:textId="77777777" w:rsidR="00EF5D21" w:rsidRPr="00A635D2" w:rsidRDefault="00EF5D21" w:rsidP="00EF5D21">
      <w:pPr>
        <w:spacing w:line="276" w:lineRule="auto"/>
        <w:ind w:left="1080" w:right="504"/>
        <w:jc w:val="both"/>
        <w:rPr>
          <w:rFonts w:ascii="Century" w:hAnsi="Century" w:cstheme="minorHAnsi"/>
          <w:color w:val="000000"/>
          <w:spacing w:val="-3"/>
          <w:sz w:val="18"/>
          <w:szCs w:val="18"/>
        </w:rPr>
      </w:pPr>
    </w:p>
    <w:p w14:paraId="387D92DF" w14:textId="77777777" w:rsidR="00EF5D21" w:rsidRPr="00A635D2" w:rsidRDefault="00EF5D21" w:rsidP="00EF5D21">
      <w:pPr>
        <w:spacing w:line="276" w:lineRule="auto"/>
        <w:ind w:right="504"/>
        <w:jc w:val="both"/>
        <w:rPr>
          <w:rFonts w:ascii="Century" w:hAnsi="Century" w:cstheme="minorHAnsi"/>
          <w:b/>
          <w:color w:val="000000"/>
          <w:sz w:val="20"/>
          <w:szCs w:val="20"/>
        </w:rPr>
      </w:pPr>
      <w:r w:rsidRPr="00A635D2">
        <w:rPr>
          <w:rFonts w:ascii="Century" w:hAnsi="Century" w:cstheme="minorHAnsi"/>
          <w:color w:val="000000"/>
          <w:spacing w:val="-3"/>
          <w:sz w:val="18"/>
          <w:szCs w:val="18"/>
        </w:rPr>
        <w:t xml:space="preserve">         </w:t>
      </w:r>
      <w:r>
        <w:rPr>
          <w:rFonts w:ascii="Century" w:hAnsi="Century" w:cstheme="minorHAnsi"/>
          <w:color w:val="000000"/>
          <w:spacing w:val="-3"/>
          <w:sz w:val="18"/>
          <w:szCs w:val="18"/>
        </w:rPr>
        <w:t xml:space="preserve">  </w:t>
      </w:r>
      <w:r w:rsidRPr="00A635D2">
        <w:rPr>
          <w:rFonts w:ascii="Century" w:hAnsi="Century" w:cstheme="minorHAnsi"/>
          <w:b/>
          <w:color w:val="000000"/>
          <w:sz w:val="18"/>
          <w:szCs w:val="18"/>
        </w:rPr>
        <w:t xml:space="preserve">III.      </w:t>
      </w:r>
      <w:r w:rsidRPr="00A635D2">
        <w:rPr>
          <w:rFonts w:ascii="Century" w:hAnsi="Century" w:cstheme="minorHAnsi"/>
          <w:b/>
          <w:color w:val="000000"/>
          <w:spacing w:val="-10"/>
          <w:sz w:val="20"/>
          <w:szCs w:val="20"/>
        </w:rPr>
        <w:t>Cele i podstawy przetwarzania</w:t>
      </w:r>
    </w:p>
    <w:p w14:paraId="44784183" w14:textId="77777777" w:rsidR="00EF5D21" w:rsidRPr="00A635D2" w:rsidRDefault="00EF5D21" w:rsidP="00EF5D21">
      <w:pPr>
        <w:spacing w:before="144" w:line="276" w:lineRule="auto"/>
        <w:ind w:left="1080"/>
        <w:rPr>
          <w:rFonts w:ascii="Century" w:hAnsi="Century" w:cstheme="minorHAnsi"/>
          <w:color w:val="000000"/>
          <w:sz w:val="20"/>
          <w:szCs w:val="20"/>
        </w:rPr>
      </w:pPr>
      <w:r w:rsidRPr="008A4F0D">
        <w:rPr>
          <w:rFonts w:ascii="Century" w:hAnsi="Century" w:cstheme="minorHAnsi"/>
          <w:color w:val="000000"/>
          <w:sz w:val="20"/>
          <w:szCs w:val="20"/>
        </w:rPr>
        <w:t xml:space="preserve">  </w:t>
      </w:r>
      <w:r w:rsidRPr="00A635D2">
        <w:rPr>
          <w:rFonts w:ascii="Century" w:hAnsi="Century" w:cstheme="minorHAnsi"/>
          <w:color w:val="000000"/>
          <w:sz w:val="20"/>
          <w:szCs w:val="20"/>
        </w:rPr>
        <w:t>Przetwarzanie Pani/Pana danych osobowych ma na celu:</w:t>
      </w:r>
    </w:p>
    <w:p w14:paraId="547629E3" w14:textId="26AA50D7" w:rsidR="00EF5D21" w:rsidRPr="00A635D2" w:rsidRDefault="00EF5D21" w:rsidP="00EF5D21">
      <w:pPr>
        <w:numPr>
          <w:ilvl w:val="0"/>
          <w:numId w:val="21"/>
        </w:numPr>
        <w:tabs>
          <w:tab w:val="decimal" w:pos="1440"/>
        </w:tabs>
        <w:spacing w:line="276" w:lineRule="auto"/>
        <w:ind w:left="1440" w:right="504" w:hanging="360"/>
        <w:jc w:val="both"/>
        <w:rPr>
          <w:rFonts w:ascii="Century" w:hAnsi="Century" w:cstheme="minorHAnsi"/>
          <w:color w:val="000000"/>
          <w:spacing w:val="2"/>
          <w:sz w:val="20"/>
          <w:szCs w:val="20"/>
        </w:rPr>
      </w:pPr>
      <w:r w:rsidRPr="00A635D2">
        <w:rPr>
          <w:rFonts w:ascii="Century" w:hAnsi="Century" w:cstheme="minorHAnsi"/>
          <w:color w:val="000000"/>
          <w:spacing w:val="2"/>
          <w:sz w:val="20"/>
          <w:szCs w:val="20"/>
        </w:rPr>
        <w:t xml:space="preserve">przeprowadzenie i rozstrzygnięcie postępowania o udzielenie zamówienia publicznego, </w:t>
      </w:r>
      <w:r>
        <w:rPr>
          <w:rFonts w:ascii="Century" w:hAnsi="Century" w:cstheme="minorHAnsi"/>
          <w:color w:val="000000"/>
          <w:spacing w:val="-1"/>
          <w:sz w:val="20"/>
          <w:szCs w:val="20"/>
        </w:rPr>
        <w:t xml:space="preserve">którego przedmiotem jest dostawa </w:t>
      </w:r>
      <w:r w:rsidRPr="004F47AD">
        <w:rPr>
          <w:rFonts w:ascii="Century" w:eastAsia="Meiryo" w:hAnsi="Century" w:cs="Arial"/>
          <w:sz w:val="20"/>
          <w:szCs w:val="20"/>
        </w:rPr>
        <w:t xml:space="preserve">sprzętu do przeszczepu rogówki i barwników okulistycznych </w:t>
      </w:r>
      <w:r w:rsidRPr="00A635D2">
        <w:rPr>
          <w:rFonts w:ascii="Century" w:hAnsi="Century" w:cstheme="minorHAnsi"/>
          <w:color w:val="000000"/>
          <w:spacing w:val="-1"/>
          <w:sz w:val="20"/>
          <w:szCs w:val="20"/>
        </w:rPr>
        <w:t xml:space="preserve">zwanego dalej „zamówieniem publicznym" — podstawa </w:t>
      </w:r>
      <w:r w:rsidRPr="008A4F0D">
        <w:rPr>
          <w:rFonts w:ascii="Century" w:hAnsi="Century" w:cstheme="minorHAnsi"/>
          <w:color w:val="000000"/>
          <w:spacing w:val="-1"/>
          <w:sz w:val="20"/>
          <w:szCs w:val="20"/>
        </w:rPr>
        <w:t xml:space="preserve">z art. 6 </w:t>
      </w:r>
      <w:r w:rsidRPr="00A635D2">
        <w:rPr>
          <w:rFonts w:ascii="Century" w:hAnsi="Century" w:cstheme="minorHAnsi"/>
          <w:color w:val="000000"/>
          <w:spacing w:val="-1"/>
          <w:sz w:val="20"/>
          <w:szCs w:val="20"/>
        </w:rPr>
        <w:t xml:space="preserve">ust. 1 lit. </w:t>
      </w:r>
      <w:r w:rsidRPr="008A4F0D">
        <w:rPr>
          <w:rFonts w:ascii="Century" w:hAnsi="Century" w:cstheme="minorHAnsi"/>
          <w:color w:val="000000"/>
          <w:spacing w:val="-1"/>
          <w:sz w:val="20"/>
          <w:szCs w:val="20"/>
        </w:rPr>
        <w:t>c</w:t>
      </w:r>
      <w:r w:rsidRPr="00A635D2">
        <w:rPr>
          <w:rFonts w:ascii="Century" w:hAnsi="Century" w:cstheme="minorHAnsi"/>
          <w:color w:val="000000"/>
          <w:spacing w:val="-1"/>
          <w:sz w:val="20"/>
          <w:szCs w:val="20"/>
        </w:rPr>
        <w:t xml:space="preserve"> RODO — dotyczy </w:t>
      </w:r>
      <w:r w:rsidRPr="00A635D2">
        <w:rPr>
          <w:rFonts w:ascii="Century" w:hAnsi="Century" w:cstheme="minorHAnsi"/>
          <w:color w:val="000000"/>
          <w:sz w:val="20"/>
          <w:szCs w:val="20"/>
        </w:rPr>
        <w:t>osób wskazanych w pkt IV lit. b.</w:t>
      </w:r>
    </w:p>
    <w:p w14:paraId="5431C780" w14:textId="77777777" w:rsidR="00EF5D21" w:rsidRPr="0060171E" w:rsidRDefault="00EF5D21" w:rsidP="00EF5D21">
      <w:pPr>
        <w:numPr>
          <w:ilvl w:val="0"/>
          <w:numId w:val="21"/>
        </w:numPr>
        <w:tabs>
          <w:tab w:val="decimal" w:pos="1440"/>
          <w:tab w:val="left" w:pos="8078"/>
        </w:tabs>
        <w:spacing w:after="216" w:line="276" w:lineRule="auto"/>
        <w:ind w:left="1440" w:right="504" w:hanging="360"/>
        <w:jc w:val="both"/>
        <w:rPr>
          <w:rFonts w:ascii="Century" w:hAnsi="Century" w:cstheme="minorHAnsi"/>
          <w:color w:val="000000"/>
          <w:spacing w:val="1"/>
          <w:sz w:val="20"/>
          <w:szCs w:val="20"/>
        </w:rPr>
      </w:pPr>
      <w:r w:rsidRPr="00A635D2">
        <w:rPr>
          <w:rFonts w:ascii="Century" w:hAnsi="Century" w:cstheme="minorHAnsi"/>
          <w:color w:val="000000"/>
          <w:spacing w:val="1"/>
          <w:sz w:val="20"/>
          <w:szCs w:val="20"/>
        </w:rPr>
        <w:t xml:space="preserve">wykonanie postanowień umowy w sprawie zamówienia publicznego zawartej pomiędzy </w:t>
      </w:r>
      <w:r w:rsidRPr="00A635D2">
        <w:rPr>
          <w:rFonts w:ascii="Century" w:hAnsi="Century" w:cstheme="minorHAnsi"/>
          <w:color w:val="000000"/>
          <w:spacing w:val="7"/>
          <w:sz w:val="20"/>
          <w:szCs w:val="20"/>
        </w:rPr>
        <w:t xml:space="preserve">Administratorem a wykonawcą — podstawa z art. 6 ust. 1 lit. f RODO </w:t>
      </w:r>
      <w:r w:rsidRPr="00A635D2">
        <w:rPr>
          <w:rFonts w:ascii="Century" w:hAnsi="Century" w:cstheme="minorHAnsi"/>
          <w:color w:val="000000"/>
          <w:spacing w:val="2"/>
          <w:sz w:val="20"/>
          <w:szCs w:val="20"/>
        </w:rPr>
        <w:t xml:space="preserve">dotyczy osób </w:t>
      </w:r>
      <w:r w:rsidRPr="00A635D2">
        <w:rPr>
          <w:rFonts w:ascii="Century" w:hAnsi="Century" w:cstheme="minorHAnsi"/>
          <w:color w:val="000000"/>
          <w:sz w:val="20"/>
          <w:szCs w:val="20"/>
        </w:rPr>
        <w:t>wskazanych do kontaktu w celu realizacji umowy, o których mowa w pkt IV lit. A</w:t>
      </w:r>
      <w:r>
        <w:rPr>
          <w:rFonts w:ascii="Century" w:hAnsi="Century" w:cstheme="minorHAnsi"/>
          <w:color w:val="000000"/>
          <w:sz w:val="20"/>
          <w:szCs w:val="20"/>
        </w:rPr>
        <w:t>.</w:t>
      </w:r>
    </w:p>
    <w:p w14:paraId="14BF51C5" w14:textId="77777777" w:rsidR="00EF5D21" w:rsidRPr="00DD209D" w:rsidRDefault="00EF5D21" w:rsidP="00EF5D21">
      <w:pPr>
        <w:spacing w:before="194" w:line="276" w:lineRule="auto"/>
        <w:ind w:left="640"/>
        <w:jc w:val="both"/>
        <w:rPr>
          <w:rFonts w:ascii="Century" w:hAnsi="Century"/>
          <w:b/>
          <w:bCs/>
          <w:sz w:val="18"/>
          <w:szCs w:val="18"/>
        </w:rPr>
      </w:pPr>
      <w:r w:rsidRPr="008A4F0D">
        <w:rPr>
          <w:rFonts w:ascii="Century" w:hAnsi="Century"/>
          <w:b/>
          <w:bCs/>
          <w:w w:val="95"/>
          <w:sz w:val="20"/>
          <w:szCs w:val="20"/>
        </w:rPr>
        <w:t>IV</w:t>
      </w:r>
      <w:r>
        <w:rPr>
          <w:rFonts w:ascii="Century" w:hAnsi="Century"/>
          <w:b/>
          <w:bCs/>
          <w:w w:val="95"/>
          <w:sz w:val="18"/>
          <w:szCs w:val="18"/>
        </w:rPr>
        <w:t>.</w:t>
      </w:r>
      <w:r w:rsidRPr="00DD209D">
        <w:rPr>
          <w:rFonts w:ascii="Century" w:hAnsi="Century"/>
          <w:b/>
          <w:bCs/>
          <w:spacing w:val="119"/>
          <w:sz w:val="18"/>
          <w:szCs w:val="18"/>
        </w:rPr>
        <w:t xml:space="preserve"> </w:t>
      </w:r>
      <w:r w:rsidRPr="008A4F0D">
        <w:rPr>
          <w:rFonts w:ascii="Century" w:hAnsi="Century"/>
          <w:b/>
          <w:bCs/>
          <w:w w:val="95"/>
          <w:sz w:val="20"/>
          <w:szCs w:val="20"/>
        </w:rPr>
        <w:t>Kategorie</w:t>
      </w:r>
      <w:r w:rsidRPr="008A4F0D">
        <w:rPr>
          <w:rFonts w:ascii="Century" w:hAnsi="Century"/>
          <w:b/>
          <w:bCs/>
          <w:spacing w:val="-5"/>
          <w:w w:val="95"/>
          <w:sz w:val="20"/>
          <w:szCs w:val="20"/>
        </w:rPr>
        <w:t xml:space="preserve"> </w:t>
      </w:r>
      <w:r w:rsidRPr="008A4F0D">
        <w:rPr>
          <w:rFonts w:ascii="Century" w:hAnsi="Century"/>
          <w:b/>
          <w:bCs/>
          <w:w w:val="95"/>
          <w:sz w:val="20"/>
          <w:szCs w:val="20"/>
        </w:rPr>
        <w:t>Pani/Pana</w:t>
      </w:r>
      <w:r w:rsidRPr="008A4F0D">
        <w:rPr>
          <w:rFonts w:ascii="Century" w:hAnsi="Century"/>
          <w:b/>
          <w:bCs/>
          <w:spacing w:val="-9"/>
          <w:w w:val="95"/>
          <w:sz w:val="20"/>
          <w:szCs w:val="20"/>
        </w:rPr>
        <w:t xml:space="preserve"> </w:t>
      </w:r>
      <w:r w:rsidRPr="008A4F0D">
        <w:rPr>
          <w:rFonts w:ascii="Century" w:hAnsi="Century"/>
          <w:b/>
          <w:bCs/>
          <w:w w:val="95"/>
          <w:sz w:val="20"/>
          <w:szCs w:val="20"/>
        </w:rPr>
        <w:t>danych,</w:t>
      </w:r>
      <w:r w:rsidRPr="008A4F0D">
        <w:rPr>
          <w:rFonts w:ascii="Century" w:hAnsi="Century"/>
          <w:b/>
          <w:bCs/>
          <w:spacing w:val="-11"/>
          <w:w w:val="95"/>
          <w:sz w:val="20"/>
          <w:szCs w:val="20"/>
        </w:rPr>
        <w:t xml:space="preserve"> które</w:t>
      </w:r>
      <w:r w:rsidRPr="008A4F0D">
        <w:rPr>
          <w:rFonts w:ascii="Century" w:hAnsi="Century"/>
          <w:b/>
          <w:bCs/>
          <w:spacing w:val="-14"/>
          <w:w w:val="95"/>
          <w:sz w:val="20"/>
          <w:szCs w:val="20"/>
        </w:rPr>
        <w:t xml:space="preserve"> </w:t>
      </w:r>
      <w:r w:rsidRPr="008A4F0D">
        <w:rPr>
          <w:rFonts w:ascii="Century" w:hAnsi="Century"/>
          <w:b/>
          <w:bCs/>
          <w:w w:val="95"/>
          <w:sz w:val="20"/>
          <w:szCs w:val="20"/>
        </w:rPr>
        <w:t>przetwarzamy:</w:t>
      </w:r>
    </w:p>
    <w:p w14:paraId="0AB0A4FF" w14:textId="77777777" w:rsidR="00EF5D21" w:rsidRPr="00A635D2" w:rsidRDefault="00EF5D21" w:rsidP="00EF5D21">
      <w:pPr>
        <w:spacing w:line="276" w:lineRule="auto"/>
        <w:ind w:left="1080"/>
        <w:jc w:val="both"/>
        <w:rPr>
          <w:rFonts w:ascii="Century" w:hAnsi="Century" w:cstheme="minorHAnsi"/>
          <w:color w:val="000000"/>
          <w:sz w:val="20"/>
          <w:szCs w:val="20"/>
        </w:rPr>
      </w:pPr>
      <w:r w:rsidRPr="00A635D2">
        <w:rPr>
          <w:rFonts w:ascii="Century" w:hAnsi="Century" w:cstheme="minorHAnsi"/>
          <w:color w:val="000000"/>
          <w:sz w:val="20"/>
          <w:szCs w:val="20"/>
        </w:rPr>
        <w:t>Będziemy przetwarzać Pani/Pana:</w:t>
      </w:r>
      <w:r w:rsidRPr="008A4F0D">
        <w:rPr>
          <w:rStyle w:val="Odwoanieprzypisudolnego"/>
          <w:rFonts w:ascii="Century" w:hAnsi="Century" w:cstheme="minorHAnsi"/>
          <w:color w:val="000000"/>
          <w:szCs w:val="20"/>
        </w:rPr>
        <w:footnoteReference w:id="2"/>
      </w:r>
    </w:p>
    <w:p w14:paraId="35B6877B" w14:textId="77777777" w:rsidR="00EF5D21" w:rsidRPr="00DD01CB" w:rsidRDefault="00EF5D21" w:rsidP="00EF5D21">
      <w:pPr>
        <w:numPr>
          <w:ilvl w:val="0"/>
          <w:numId w:val="22"/>
        </w:numPr>
        <w:tabs>
          <w:tab w:val="decimal" w:pos="1440"/>
        </w:tabs>
        <w:spacing w:line="276" w:lineRule="auto"/>
        <w:ind w:left="1440" w:right="504" w:hanging="360"/>
        <w:jc w:val="both"/>
        <w:rPr>
          <w:rFonts w:ascii="Century" w:hAnsi="Century" w:cstheme="minorHAnsi"/>
          <w:color w:val="000000"/>
          <w:spacing w:val="5"/>
          <w:sz w:val="20"/>
          <w:szCs w:val="20"/>
        </w:rPr>
      </w:pPr>
      <w:r w:rsidRPr="00A635D2">
        <w:rPr>
          <w:rFonts w:ascii="Century" w:hAnsi="Century" w:cstheme="minorHAnsi"/>
          <w:color w:val="000000"/>
          <w:spacing w:val="5"/>
          <w:sz w:val="20"/>
          <w:szCs w:val="20"/>
        </w:rPr>
        <w:lastRenderedPageBreak/>
        <w:t xml:space="preserve">imię i nazwisko, numer telefonu, adres e-mail — dotyczy osób wskazanych do kontaktu </w:t>
      </w:r>
      <w:r w:rsidRPr="00A635D2">
        <w:rPr>
          <w:rFonts w:ascii="Century" w:hAnsi="Century" w:cstheme="minorHAnsi"/>
          <w:color w:val="000000"/>
          <w:sz w:val="20"/>
          <w:szCs w:val="20"/>
        </w:rPr>
        <w:t>w ramach postępowania o udzielenie zamówienia publicznego lub na potrzeby wykonania umowy w sprawie zamówienia publicznego,</w:t>
      </w:r>
    </w:p>
    <w:p w14:paraId="3678400B" w14:textId="77777777" w:rsidR="00EF5D21" w:rsidRPr="008A4F0D" w:rsidRDefault="00EF5D21" w:rsidP="00EF5D21">
      <w:pPr>
        <w:numPr>
          <w:ilvl w:val="0"/>
          <w:numId w:val="22"/>
        </w:numPr>
        <w:tabs>
          <w:tab w:val="decimal" w:pos="1440"/>
        </w:tabs>
        <w:spacing w:line="276" w:lineRule="auto"/>
        <w:ind w:left="1440" w:right="504" w:hanging="360"/>
        <w:jc w:val="both"/>
        <w:rPr>
          <w:rFonts w:ascii="Century" w:hAnsi="Century" w:cstheme="minorHAnsi"/>
          <w:color w:val="000000"/>
          <w:sz w:val="20"/>
          <w:szCs w:val="20"/>
        </w:rPr>
      </w:pPr>
      <w:r w:rsidRPr="00A635D2">
        <w:rPr>
          <w:rFonts w:ascii="Century" w:hAnsi="Century" w:cstheme="minorHAnsi"/>
          <w:color w:val="000000"/>
          <w:sz w:val="20"/>
          <w:szCs w:val="20"/>
        </w:rPr>
        <w:t xml:space="preserve">imię i nazwisko, numer telefonu, adres e-mail oraz dane indentyfikacyjne (np. numer NIP, </w:t>
      </w:r>
      <w:r w:rsidRPr="00A635D2">
        <w:rPr>
          <w:rFonts w:ascii="Century" w:hAnsi="Century" w:cstheme="minorHAnsi"/>
          <w:color w:val="000000"/>
          <w:spacing w:val="2"/>
          <w:sz w:val="20"/>
          <w:szCs w:val="20"/>
        </w:rPr>
        <w:t>PESEL, numer dowodu osobistego, data urodzenia — jeżeli</w:t>
      </w:r>
    </w:p>
    <w:p w14:paraId="3E3DAEFA" w14:textId="77777777" w:rsidR="00EF5D21" w:rsidRPr="00A635D2" w:rsidRDefault="00EF5D21" w:rsidP="00EF5D21">
      <w:pPr>
        <w:tabs>
          <w:tab w:val="decimal" w:pos="1440"/>
        </w:tabs>
        <w:spacing w:line="276" w:lineRule="auto"/>
        <w:ind w:left="1440" w:right="504"/>
        <w:jc w:val="both"/>
        <w:rPr>
          <w:rFonts w:ascii="Century" w:hAnsi="Century" w:cstheme="minorHAnsi"/>
          <w:color w:val="000000"/>
          <w:sz w:val="20"/>
          <w:szCs w:val="20"/>
        </w:rPr>
      </w:pPr>
      <w:r w:rsidRPr="00A635D2">
        <w:rPr>
          <w:rFonts w:ascii="Century" w:hAnsi="Century" w:cstheme="minorHAnsi"/>
          <w:color w:val="000000"/>
          <w:spacing w:val="2"/>
          <w:sz w:val="20"/>
          <w:szCs w:val="20"/>
        </w:rPr>
        <w:t xml:space="preserve">zostały przekazane przez </w:t>
      </w:r>
      <w:r w:rsidRPr="00A635D2">
        <w:rPr>
          <w:rFonts w:ascii="Century" w:hAnsi="Century" w:cstheme="minorHAnsi"/>
          <w:color w:val="000000"/>
          <w:sz w:val="20"/>
          <w:szCs w:val="20"/>
        </w:rPr>
        <w:t>uczestnika postępowania o udzielenie zamówienia publicznego) — dotyczy:</w:t>
      </w:r>
    </w:p>
    <w:p w14:paraId="5F6E8383" w14:textId="77777777" w:rsidR="00EF5D21" w:rsidRPr="00DD01CB" w:rsidRDefault="00EF5D21" w:rsidP="00EF5D21">
      <w:pPr>
        <w:spacing w:line="276" w:lineRule="auto"/>
        <w:ind w:left="1368"/>
        <w:rPr>
          <w:rFonts w:ascii="Century" w:hAnsi="Century" w:cstheme="minorHAnsi"/>
          <w:color w:val="000000"/>
          <w:spacing w:val="1"/>
          <w:sz w:val="20"/>
          <w:szCs w:val="20"/>
        </w:rPr>
      </w:pPr>
      <w:r w:rsidRPr="00A635D2">
        <w:rPr>
          <w:rFonts w:ascii="Century" w:hAnsi="Century" w:cstheme="minorHAnsi"/>
          <w:color w:val="000000"/>
          <w:spacing w:val="1"/>
          <w:sz w:val="20"/>
          <w:szCs w:val="20"/>
        </w:rPr>
        <w:t>— osób uprawnionych do reprezentowania wykonawcy lub podwykonawców,</w:t>
      </w:r>
    </w:p>
    <w:p w14:paraId="2DB81880" w14:textId="77777777" w:rsidR="00EF5D21" w:rsidRPr="00FB61A1" w:rsidRDefault="00EF5D21" w:rsidP="00EF5D21">
      <w:pPr>
        <w:spacing w:before="108" w:after="240" w:line="276" w:lineRule="auto"/>
        <w:ind w:left="578" w:right="505"/>
        <w:jc w:val="both"/>
        <w:rPr>
          <w:rFonts w:ascii="Century" w:hAnsi="Century" w:cstheme="minorHAnsi"/>
          <w:b/>
          <w:color w:val="000000"/>
          <w:sz w:val="14"/>
          <w:szCs w:val="14"/>
        </w:rPr>
      </w:pPr>
      <w:r w:rsidRPr="00A635D2">
        <w:rPr>
          <w:rFonts w:ascii="Century" w:hAnsi="Century"/>
          <w:noProof/>
          <w:sz w:val="20"/>
          <w:szCs w:val="20"/>
        </w:rPr>
        <mc:AlternateContent>
          <mc:Choice Requires="wps">
            <w:drawing>
              <wp:anchor distT="0" distB="0" distL="114300" distR="114300" simplePos="0" relativeHeight="251666432" behindDoc="0" locked="0" layoutInCell="1" allowOverlap="1" wp14:anchorId="534709A6" wp14:editId="674A1518">
                <wp:simplePos x="0" y="0"/>
                <wp:positionH relativeFrom="column">
                  <wp:posOffset>3239135</wp:posOffset>
                </wp:positionH>
                <wp:positionV relativeFrom="paragraph">
                  <wp:posOffset>80010</wp:posOffset>
                </wp:positionV>
                <wp:extent cx="0" cy="20320"/>
                <wp:effectExtent l="0" t="0" r="38100" b="1778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32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AF140" id="Łącznik prosty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05pt,6.3pt" to="255.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" strokeweight="1.25pt"/>
            </w:pict>
          </mc:Fallback>
        </mc:AlternateContent>
      </w:r>
      <w:r w:rsidRPr="00A635D2">
        <w:rPr>
          <w:rFonts w:ascii="Century" w:hAnsi="Century"/>
          <w:noProof/>
          <w:sz w:val="20"/>
          <w:szCs w:val="20"/>
        </w:rPr>
        <mc:AlternateContent>
          <mc:Choice Requires="wps">
            <w:drawing>
              <wp:anchor distT="0" distB="0" distL="0" distR="0" simplePos="0" relativeHeight="251665408" behindDoc="1" locked="0" layoutInCell="1" allowOverlap="1" wp14:anchorId="20183A39" wp14:editId="5C7E63E3">
                <wp:simplePos x="0" y="0"/>
                <wp:positionH relativeFrom="margin">
                  <wp:align>left</wp:align>
                </wp:positionH>
                <wp:positionV relativeFrom="page">
                  <wp:posOffset>9850755</wp:posOffset>
                </wp:positionV>
                <wp:extent cx="45085" cy="45085"/>
                <wp:effectExtent l="0" t="0" r="12065" b="1206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9EBCA" w14:textId="77777777" w:rsidR="00EF5D21" w:rsidRDefault="00EF5D21" w:rsidP="00EF5D21">
                            <w:pPr>
                              <w:spacing w:line="266" w:lineRule="auto"/>
                              <w:rPr>
                                <w:rFonts w:ascii="Verdana" w:hAnsi="Verdana"/>
                                <w:color w:val="000000"/>
                                <w:spacing w:val="1"/>
                                <w:sz w:val="12"/>
                              </w:rPr>
                            </w:pPr>
                            <w:r>
                              <w:rPr>
                                <w:rFonts w:ascii="Verdana" w:hAnsi="Verdana"/>
                                <w:color w:val="000000"/>
                                <w:spacing w:val="1"/>
                                <w:sz w:val="12"/>
                              </w:rPr>
                              <w:t>mkp,edu:p1 I ul. Marymoncka 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83A39" id="_x0000_t202" coordsize="21600,21600" o:spt="202" path="m,l,21600r21600,l21600,xe">
                <v:stroke joinstyle="miter"/>
                <v:path gradientshapeok="t" o:connecttype="rect"/>
              </v:shapetype>
              <v:shape id="Pole tekstowe 3" o:spid="_x0000_s1026" type="#_x0000_t202" style="position:absolute;left:0;text-align:left;margin-left:0;margin-top:775.65pt;width:3.55pt;height:3.55pt;flip:y;z-index:-251651072;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" filled="f" stroked="f">
                <v:textbox inset="0,0,0,0">
                  <w:txbxContent>
                    <w:p w14:paraId="0209EBCA" w14:textId="77777777" w:rsidR="00EF5D21" w:rsidRDefault="00EF5D21" w:rsidP="00EF5D21">
                      <w:pPr>
                        <w:spacing w:line="266" w:lineRule="auto"/>
                        <w:rPr>
                          <w:rFonts w:ascii="Verdana" w:hAnsi="Verdana"/>
                          <w:color w:val="000000"/>
                          <w:spacing w:val="1"/>
                          <w:sz w:val="12"/>
                        </w:rPr>
                      </w:pPr>
                      <w:r>
                        <w:rPr>
                          <w:rFonts w:ascii="Verdana" w:hAnsi="Verdana"/>
                          <w:color w:val="000000"/>
                          <w:spacing w:val="1"/>
                          <w:sz w:val="12"/>
                        </w:rPr>
                        <w:t>mkp,edu:p1 I ul. Marymoncka 99/</w:t>
                      </w:r>
                    </w:p>
                  </w:txbxContent>
                </v:textbox>
                <w10:wrap type="square" anchorx="margin" anchory="page"/>
              </v:shape>
            </w:pict>
          </mc:Fallback>
        </mc:AlternateContent>
      </w:r>
      <w:r w:rsidRPr="00A635D2">
        <w:rPr>
          <w:rFonts w:ascii="Century" w:hAnsi="Century" w:cstheme="minorHAnsi"/>
          <w:b/>
          <w:color w:val="000000"/>
          <w:sz w:val="20"/>
          <w:szCs w:val="20"/>
        </w:rPr>
        <w:t>V.</w:t>
      </w:r>
      <w:r w:rsidRPr="004B1B98">
        <w:rPr>
          <w:rFonts w:ascii="Century" w:hAnsi="Century" w:cstheme="minorHAnsi"/>
          <w:b/>
          <w:color w:val="000000"/>
          <w:sz w:val="20"/>
          <w:szCs w:val="20"/>
        </w:rPr>
        <w:t xml:space="preserve">        </w:t>
      </w:r>
      <w:r w:rsidRPr="00A635D2">
        <w:rPr>
          <w:rFonts w:ascii="Century" w:hAnsi="Century" w:cstheme="minorHAnsi"/>
          <w:b/>
          <w:color w:val="000000"/>
          <w:sz w:val="20"/>
          <w:szCs w:val="20"/>
        </w:rPr>
        <w:t>Odbiorcy danych</w:t>
      </w:r>
    </w:p>
    <w:p w14:paraId="0A90AD29" w14:textId="77777777" w:rsidR="00EF5D21" w:rsidRPr="00A635D2" w:rsidRDefault="00EF5D21" w:rsidP="00EF5D21">
      <w:pPr>
        <w:spacing w:line="276" w:lineRule="auto"/>
        <w:ind w:left="1080"/>
        <w:rPr>
          <w:rFonts w:ascii="Century" w:hAnsi="Century" w:cstheme="minorHAnsi"/>
          <w:color w:val="000000"/>
          <w:sz w:val="20"/>
          <w:szCs w:val="20"/>
        </w:rPr>
      </w:pPr>
      <w:r w:rsidRPr="00A635D2">
        <w:rPr>
          <w:rFonts w:ascii="Century" w:hAnsi="Century" w:cstheme="minorHAnsi"/>
          <w:color w:val="000000"/>
          <w:sz w:val="20"/>
          <w:szCs w:val="20"/>
        </w:rPr>
        <w:t>Pani/Pana dane osobowe mogą zostać udostępnione:</w:t>
      </w:r>
    </w:p>
    <w:p w14:paraId="6B4FBC62" w14:textId="77777777" w:rsidR="00EF5D21" w:rsidRPr="00A635D2" w:rsidRDefault="00EF5D21" w:rsidP="00EF5D21">
      <w:pPr>
        <w:numPr>
          <w:ilvl w:val="0"/>
          <w:numId w:val="23"/>
        </w:numPr>
        <w:tabs>
          <w:tab w:val="decimal" w:pos="1440"/>
        </w:tabs>
        <w:spacing w:line="276" w:lineRule="auto"/>
        <w:ind w:left="1440" w:right="504" w:hanging="360"/>
        <w:jc w:val="both"/>
        <w:rPr>
          <w:rFonts w:ascii="Century" w:hAnsi="Century" w:cstheme="minorHAnsi"/>
          <w:color w:val="000000"/>
          <w:spacing w:val="-1"/>
          <w:sz w:val="20"/>
          <w:szCs w:val="20"/>
        </w:rPr>
      </w:pPr>
      <w:r w:rsidRPr="00A635D2">
        <w:rPr>
          <w:rFonts w:ascii="Century" w:hAnsi="Century" w:cstheme="minorHAnsi"/>
          <w:color w:val="000000"/>
          <w:spacing w:val="-1"/>
          <w:sz w:val="20"/>
          <w:szCs w:val="20"/>
        </w:rPr>
        <w:t xml:space="preserve">podmiotom uprawnionym do otrzymania Pani/Pana danych na podstawie obowiązujących </w:t>
      </w:r>
      <w:r w:rsidRPr="00A635D2">
        <w:rPr>
          <w:rFonts w:ascii="Century" w:hAnsi="Century" w:cstheme="minorHAnsi"/>
          <w:color w:val="000000"/>
          <w:spacing w:val="-5"/>
          <w:sz w:val="20"/>
          <w:szCs w:val="20"/>
        </w:rPr>
        <w:t xml:space="preserve">przepisów prawa — w tym dane osobowe zawarte w dokumentacji postępowania o udzielenie zamówienia publicznego zgodnie z art. 96 ust. 3 w zw. z art. 8 ust. 1 ustawy Prawo zamówień </w:t>
      </w:r>
      <w:r w:rsidRPr="00A635D2">
        <w:rPr>
          <w:rFonts w:ascii="Century" w:hAnsi="Century" w:cstheme="minorHAnsi"/>
          <w:color w:val="000000"/>
          <w:spacing w:val="1"/>
          <w:sz w:val="20"/>
          <w:szCs w:val="20"/>
        </w:rPr>
        <w:t xml:space="preserve">publicznych oraz dane osobowe zawarte w umowie zgodnie z przepisami o dostępie do </w:t>
      </w:r>
      <w:r w:rsidRPr="00A635D2">
        <w:rPr>
          <w:rFonts w:ascii="Century" w:hAnsi="Century" w:cstheme="minorHAnsi"/>
          <w:color w:val="000000"/>
          <w:sz w:val="20"/>
          <w:szCs w:val="20"/>
        </w:rPr>
        <w:t>informacji publicznej,</w:t>
      </w:r>
    </w:p>
    <w:p w14:paraId="6CFAE82C" w14:textId="77777777" w:rsidR="00EF5D21" w:rsidRPr="00A635D2" w:rsidRDefault="00EF5D21" w:rsidP="00EF5D21">
      <w:pPr>
        <w:numPr>
          <w:ilvl w:val="0"/>
          <w:numId w:val="23"/>
        </w:numPr>
        <w:tabs>
          <w:tab w:val="decimal" w:pos="1440"/>
        </w:tabs>
        <w:spacing w:after="108" w:line="276" w:lineRule="auto"/>
        <w:ind w:left="1440" w:right="504" w:hanging="360"/>
        <w:jc w:val="both"/>
        <w:rPr>
          <w:rFonts w:ascii="Century" w:hAnsi="Century" w:cstheme="minorHAnsi"/>
          <w:color w:val="000000"/>
          <w:spacing w:val="-5"/>
          <w:sz w:val="20"/>
          <w:szCs w:val="20"/>
        </w:rPr>
      </w:pPr>
      <w:r w:rsidRPr="00A635D2">
        <w:rPr>
          <w:rFonts w:ascii="Century" w:hAnsi="Century" w:cstheme="minorHAnsi"/>
          <w:color w:val="000000"/>
          <w:spacing w:val="-5"/>
          <w:sz w:val="20"/>
          <w:szCs w:val="20"/>
        </w:rPr>
        <w:t xml:space="preserve">podmiotom przetwarzającym, które świadczą nam usługi prawnicze, wspierają nas systemami </w:t>
      </w:r>
      <w:r w:rsidRPr="00A635D2">
        <w:rPr>
          <w:rFonts w:ascii="Century" w:hAnsi="Century" w:cstheme="minorHAnsi"/>
          <w:color w:val="000000"/>
          <w:spacing w:val="-1"/>
          <w:sz w:val="20"/>
          <w:szCs w:val="20"/>
        </w:rPr>
        <w:t xml:space="preserve">teleinformatycznymi oraz dostarczają nam i obsługują nasze systemy informatyczne oraz </w:t>
      </w:r>
      <w:r w:rsidRPr="00A635D2">
        <w:rPr>
          <w:rFonts w:ascii="Century" w:hAnsi="Century" w:cstheme="minorHAnsi"/>
          <w:color w:val="000000"/>
          <w:spacing w:val="1"/>
          <w:sz w:val="20"/>
          <w:szCs w:val="20"/>
        </w:rPr>
        <w:t>oprogramowanie wykorzystywane do właściwej realizacji zadań Administratora.</w:t>
      </w:r>
    </w:p>
    <w:p w14:paraId="70A9C177" w14:textId="77777777" w:rsidR="00EF5D21" w:rsidRPr="00A635D2" w:rsidRDefault="00EF5D21" w:rsidP="00EF5D21">
      <w:pPr>
        <w:numPr>
          <w:ilvl w:val="0"/>
          <w:numId w:val="24"/>
        </w:numPr>
        <w:tabs>
          <w:tab w:val="decimal" w:pos="1152"/>
        </w:tabs>
        <w:spacing w:before="120" w:after="120" w:line="276" w:lineRule="auto"/>
        <w:ind w:left="1151" w:right="1077" w:hanging="360"/>
        <w:rPr>
          <w:rFonts w:ascii="Century" w:hAnsi="Century" w:cstheme="minorHAnsi"/>
          <w:b/>
          <w:color w:val="000000"/>
          <w:spacing w:val="5"/>
          <w:sz w:val="20"/>
          <w:szCs w:val="20"/>
        </w:rPr>
      </w:pPr>
      <w:r w:rsidRPr="00A635D2">
        <w:rPr>
          <w:rFonts w:ascii="Century" w:hAnsi="Century" w:cstheme="minorHAnsi"/>
          <w:b/>
          <w:color w:val="000000"/>
          <w:spacing w:val="5"/>
          <w:sz w:val="20"/>
          <w:szCs w:val="20"/>
        </w:rPr>
        <w:t xml:space="preserve">Przekazywanie danych do państw trzecich lub organizacji międzynarodowych </w:t>
      </w:r>
    </w:p>
    <w:p w14:paraId="3B6FD835" w14:textId="77777777" w:rsidR="00EF5D21" w:rsidRPr="00A635D2" w:rsidRDefault="00EF5D21" w:rsidP="00EF5D21">
      <w:pPr>
        <w:tabs>
          <w:tab w:val="decimal" w:pos="576"/>
          <w:tab w:val="decimal" w:pos="1152"/>
        </w:tabs>
        <w:spacing w:before="120" w:after="120" w:line="276" w:lineRule="auto"/>
        <w:ind w:left="1151" w:right="1077"/>
        <w:rPr>
          <w:rFonts w:ascii="Century" w:hAnsi="Century" w:cstheme="minorHAnsi"/>
          <w:color w:val="000000"/>
          <w:sz w:val="20"/>
          <w:szCs w:val="20"/>
        </w:rPr>
      </w:pPr>
      <w:r w:rsidRPr="00A635D2">
        <w:rPr>
          <w:rFonts w:ascii="Century" w:hAnsi="Century" w:cstheme="minorHAnsi"/>
          <w:color w:val="000000"/>
          <w:sz w:val="20"/>
          <w:szCs w:val="20"/>
        </w:rPr>
        <w:t>Nie przekazujemy Pani/Pana danych poza teren Europejskiego Obszaru Gospodarczego.</w:t>
      </w:r>
    </w:p>
    <w:p w14:paraId="4CC64B56" w14:textId="77777777" w:rsidR="00EF5D21" w:rsidRPr="00A635D2" w:rsidRDefault="00EF5D21" w:rsidP="00EF5D21">
      <w:pPr>
        <w:numPr>
          <w:ilvl w:val="0"/>
          <w:numId w:val="24"/>
        </w:numPr>
        <w:tabs>
          <w:tab w:val="decimal" w:pos="1152"/>
        </w:tabs>
        <w:spacing w:before="108" w:after="240" w:line="276" w:lineRule="auto"/>
        <w:ind w:left="1152" w:hanging="360"/>
        <w:rPr>
          <w:rFonts w:ascii="Century" w:hAnsi="Century" w:cstheme="minorHAnsi"/>
          <w:b/>
          <w:color w:val="000000"/>
          <w:spacing w:val="20"/>
          <w:sz w:val="20"/>
          <w:szCs w:val="20"/>
        </w:rPr>
      </w:pPr>
      <w:r w:rsidRPr="00A635D2">
        <w:rPr>
          <w:rFonts w:ascii="Century" w:hAnsi="Century" w:cstheme="minorHAnsi"/>
          <w:b/>
          <w:color w:val="000000"/>
          <w:spacing w:val="20"/>
          <w:sz w:val="20"/>
          <w:szCs w:val="20"/>
        </w:rPr>
        <w:t>Okres przechowywania danych</w:t>
      </w:r>
    </w:p>
    <w:p w14:paraId="6E44F32A" w14:textId="77777777" w:rsidR="00EF5D21" w:rsidRPr="00A635D2" w:rsidRDefault="00EF5D21" w:rsidP="00EF5D21">
      <w:pPr>
        <w:spacing w:line="276" w:lineRule="auto"/>
        <w:ind w:left="1077" w:right="505"/>
        <w:jc w:val="both"/>
        <w:rPr>
          <w:rFonts w:ascii="Century" w:hAnsi="Century" w:cstheme="minorHAnsi"/>
          <w:color w:val="000000"/>
          <w:spacing w:val="-3"/>
          <w:sz w:val="20"/>
          <w:szCs w:val="20"/>
        </w:rPr>
      </w:pPr>
      <w:r w:rsidRPr="00A635D2">
        <w:rPr>
          <w:rFonts w:ascii="Century" w:hAnsi="Century" w:cstheme="minorHAnsi"/>
          <w:color w:val="000000"/>
          <w:spacing w:val="-3"/>
          <w:sz w:val="20"/>
          <w:szCs w:val="20"/>
        </w:rPr>
        <w:t xml:space="preserve">Pani/Pana dane osobowe — wskazane w dokumentacji postępowania o udzielenie zamówienia </w:t>
      </w:r>
      <w:r w:rsidRPr="00A635D2">
        <w:rPr>
          <w:rFonts w:ascii="Century" w:hAnsi="Century" w:cstheme="minorHAnsi"/>
          <w:color w:val="000000"/>
          <w:spacing w:val="7"/>
          <w:sz w:val="20"/>
          <w:szCs w:val="20"/>
        </w:rPr>
        <w:t xml:space="preserve">publicznego — będą przechowywane przez okres </w:t>
      </w:r>
      <w:r w:rsidRPr="00DD2CB5">
        <w:rPr>
          <w:rFonts w:ascii="Century" w:hAnsi="Century" w:cstheme="minorHAnsi"/>
          <w:color w:val="000000"/>
          <w:spacing w:val="7"/>
          <w:sz w:val="20"/>
          <w:szCs w:val="20"/>
        </w:rPr>
        <w:t>4 lat</w:t>
      </w:r>
      <w:r w:rsidRPr="00A635D2">
        <w:rPr>
          <w:rFonts w:ascii="Century" w:hAnsi="Century" w:cstheme="minorHAnsi"/>
          <w:color w:val="000000"/>
          <w:spacing w:val="7"/>
          <w:sz w:val="20"/>
          <w:szCs w:val="20"/>
        </w:rPr>
        <w:t xml:space="preserve"> od dnia zakończenia postępowania </w:t>
      </w:r>
      <w:r w:rsidRPr="00A635D2">
        <w:rPr>
          <w:rFonts w:ascii="Century" w:hAnsi="Century" w:cstheme="minorHAnsi"/>
          <w:color w:val="000000"/>
          <w:spacing w:val="1"/>
          <w:sz w:val="20"/>
          <w:szCs w:val="20"/>
        </w:rPr>
        <w:t xml:space="preserve">o udzielenie zamówienia publicznego, zgodnie z obowiązującymi przepisami ustawy Prawo </w:t>
      </w:r>
      <w:r w:rsidRPr="00A635D2">
        <w:rPr>
          <w:rFonts w:ascii="Century" w:hAnsi="Century" w:cstheme="minorHAnsi"/>
          <w:color w:val="000000"/>
          <w:sz w:val="20"/>
          <w:szCs w:val="20"/>
        </w:rPr>
        <w:t>zamówień publicznych.</w:t>
      </w:r>
    </w:p>
    <w:p w14:paraId="663172B0" w14:textId="77777777" w:rsidR="00EF5D21" w:rsidRPr="00A635D2" w:rsidRDefault="00EF5D21" w:rsidP="00EF5D21">
      <w:pPr>
        <w:spacing w:before="180" w:line="276" w:lineRule="auto"/>
        <w:ind w:left="1077" w:right="505"/>
        <w:jc w:val="both"/>
        <w:rPr>
          <w:rFonts w:ascii="Century" w:hAnsi="Century" w:cstheme="minorHAnsi"/>
          <w:color w:val="000000"/>
          <w:spacing w:val="-1"/>
          <w:sz w:val="20"/>
          <w:szCs w:val="20"/>
        </w:rPr>
      </w:pPr>
      <w:r w:rsidRPr="00A635D2">
        <w:rPr>
          <w:rFonts w:ascii="Century" w:hAnsi="Century" w:cstheme="minorHAnsi"/>
          <w:color w:val="000000"/>
          <w:spacing w:val="-1"/>
          <w:sz w:val="20"/>
          <w:szCs w:val="20"/>
        </w:rPr>
        <w:t xml:space="preserve">Pani/Pana dane osobowe —wskazane w umowie w sprawie zamówienia publicznego — będą </w:t>
      </w:r>
      <w:r w:rsidRPr="00A635D2">
        <w:rPr>
          <w:rFonts w:ascii="Century" w:hAnsi="Century" w:cstheme="minorHAnsi"/>
          <w:color w:val="000000"/>
          <w:spacing w:val="-4"/>
          <w:sz w:val="20"/>
          <w:szCs w:val="20"/>
        </w:rPr>
        <w:t xml:space="preserve">przechowywane przez okres 5 lat od początku roku następującego po roku obrotowym, w którym </w:t>
      </w:r>
      <w:r w:rsidRPr="00A635D2">
        <w:rPr>
          <w:rFonts w:ascii="Century" w:hAnsi="Century" w:cstheme="minorHAnsi"/>
          <w:color w:val="000000"/>
          <w:spacing w:val="1"/>
          <w:sz w:val="20"/>
          <w:szCs w:val="20"/>
        </w:rPr>
        <w:t>zakończono wykonanie umowy, zgodnie z obowiązującymi przepisami o rachunkowości.</w:t>
      </w:r>
    </w:p>
    <w:p w14:paraId="1209C174" w14:textId="77777777" w:rsidR="00EF5D21" w:rsidRPr="00A635D2" w:rsidRDefault="00EF5D21" w:rsidP="00EF5D21">
      <w:pPr>
        <w:spacing w:before="216" w:after="180" w:line="276" w:lineRule="auto"/>
        <w:ind w:left="1080" w:right="504"/>
        <w:jc w:val="both"/>
        <w:rPr>
          <w:rFonts w:ascii="Century" w:hAnsi="Century" w:cstheme="minorHAnsi"/>
          <w:color w:val="000000"/>
          <w:spacing w:val="2"/>
          <w:sz w:val="20"/>
          <w:szCs w:val="20"/>
        </w:rPr>
      </w:pPr>
      <w:r w:rsidRPr="00A635D2">
        <w:rPr>
          <w:rFonts w:ascii="Century" w:hAnsi="Century" w:cstheme="minorHAnsi"/>
          <w:color w:val="000000"/>
          <w:spacing w:val="2"/>
          <w:sz w:val="20"/>
          <w:szCs w:val="20"/>
        </w:rPr>
        <w:t xml:space="preserve">Pani/Pana dane osobowe będą przechowywane przez okres niezbędny do realizacji zadań wynikających z celów wskazanych w pkt </w:t>
      </w:r>
      <w:r w:rsidRPr="00A635D2">
        <w:rPr>
          <w:rFonts w:ascii="Century" w:hAnsi="Century" w:cstheme="minorHAnsi"/>
          <w:bCs/>
          <w:color w:val="000000"/>
          <w:spacing w:val="2"/>
          <w:sz w:val="20"/>
          <w:szCs w:val="20"/>
        </w:rPr>
        <w:t>III,</w:t>
      </w:r>
      <w:r w:rsidRPr="00A635D2">
        <w:rPr>
          <w:rFonts w:ascii="Century" w:hAnsi="Century" w:cstheme="minorHAnsi"/>
          <w:b/>
          <w:color w:val="000000"/>
          <w:spacing w:val="2"/>
          <w:sz w:val="20"/>
          <w:szCs w:val="20"/>
        </w:rPr>
        <w:t xml:space="preserve"> </w:t>
      </w:r>
      <w:r w:rsidRPr="00A635D2">
        <w:rPr>
          <w:rFonts w:ascii="Century" w:hAnsi="Century" w:cstheme="minorHAnsi"/>
          <w:color w:val="000000"/>
          <w:spacing w:val="2"/>
          <w:sz w:val="20"/>
          <w:szCs w:val="20"/>
        </w:rPr>
        <w:t xml:space="preserve">a następnie, jeśli chodzi o materiały archiwalne, </w:t>
      </w:r>
      <w:r w:rsidRPr="00A635D2">
        <w:rPr>
          <w:rFonts w:ascii="Century" w:hAnsi="Century" w:cstheme="minorHAnsi"/>
          <w:color w:val="000000"/>
          <w:spacing w:val="3"/>
          <w:sz w:val="20"/>
          <w:szCs w:val="20"/>
        </w:rPr>
        <w:t xml:space="preserve">zgodnie z Instrukcją Kancelaryjną SPKSO opracowaną na podstawie przepisów ustawy z dnia </w:t>
      </w:r>
      <w:r w:rsidRPr="00A635D2">
        <w:rPr>
          <w:rFonts w:ascii="Century" w:hAnsi="Century" w:cstheme="minorHAnsi"/>
          <w:color w:val="000000"/>
          <w:sz w:val="20"/>
          <w:szCs w:val="20"/>
        </w:rPr>
        <w:t>14 lipca 1983 r. o narodowym zasobie archiwalnym i archiwach.</w:t>
      </w:r>
    </w:p>
    <w:p w14:paraId="1B4F27C1" w14:textId="77777777" w:rsidR="00EF5D21" w:rsidRDefault="00EF5D21" w:rsidP="00EF5D21">
      <w:pPr>
        <w:numPr>
          <w:ilvl w:val="0"/>
          <w:numId w:val="24"/>
        </w:numPr>
        <w:tabs>
          <w:tab w:val="decimal" w:pos="1152"/>
        </w:tabs>
        <w:spacing w:after="108" w:line="276" w:lineRule="auto"/>
        <w:ind w:left="1152" w:hanging="360"/>
        <w:rPr>
          <w:rFonts w:ascii="Century" w:hAnsi="Century" w:cstheme="minorHAnsi"/>
          <w:b/>
          <w:color w:val="000000"/>
          <w:spacing w:val="26"/>
          <w:sz w:val="20"/>
          <w:szCs w:val="20"/>
        </w:rPr>
      </w:pPr>
      <w:r w:rsidRPr="002E45BA">
        <w:rPr>
          <w:rFonts w:ascii="Century" w:hAnsi="Century" w:cstheme="minorHAnsi"/>
          <w:b/>
          <w:color w:val="000000"/>
          <w:spacing w:val="26"/>
          <w:sz w:val="20"/>
          <w:szCs w:val="20"/>
        </w:rPr>
        <w:t>Pani/Pana prawa</w:t>
      </w:r>
    </w:p>
    <w:p w14:paraId="46B4DBD3" w14:textId="77777777" w:rsidR="00EF5D21" w:rsidRPr="00A635D2" w:rsidRDefault="00EF5D21" w:rsidP="00EF5D21">
      <w:pPr>
        <w:spacing w:line="276" w:lineRule="auto"/>
        <w:ind w:left="1080"/>
        <w:rPr>
          <w:rFonts w:ascii="Century" w:hAnsi="Century" w:cstheme="minorHAnsi"/>
          <w:color w:val="000000"/>
          <w:sz w:val="20"/>
          <w:szCs w:val="20"/>
        </w:rPr>
      </w:pPr>
      <w:r w:rsidRPr="00A635D2">
        <w:rPr>
          <w:rFonts w:ascii="Century" w:hAnsi="Century" w:cstheme="minorHAnsi"/>
          <w:color w:val="000000"/>
          <w:sz w:val="20"/>
          <w:szCs w:val="20"/>
        </w:rPr>
        <w:t>Przysługuje Pani/Panu:</w:t>
      </w:r>
    </w:p>
    <w:p w14:paraId="2361F6C9" w14:textId="77777777" w:rsidR="00EF5D21" w:rsidRPr="00A635D2" w:rsidRDefault="00EF5D21" w:rsidP="00EF5D21">
      <w:pPr>
        <w:numPr>
          <w:ilvl w:val="0"/>
          <w:numId w:val="25"/>
        </w:numPr>
        <w:tabs>
          <w:tab w:val="decimal" w:pos="1440"/>
        </w:tabs>
        <w:spacing w:line="276" w:lineRule="auto"/>
        <w:ind w:left="1440" w:right="504" w:hanging="360"/>
        <w:jc w:val="both"/>
        <w:rPr>
          <w:rFonts w:ascii="Century" w:hAnsi="Century" w:cstheme="minorHAnsi"/>
          <w:color w:val="000000"/>
          <w:spacing w:val="9"/>
          <w:sz w:val="20"/>
          <w:szCs w:val="20"/>
        </w:rPr>
      </w:pPr>
      <w:r w:rsidRPr="00A635D2">
        <w:rPr>
          <w:rFonts w:ascii="Century" w:hAnsi="Century" w:cstheme="minorHAnsi"/>
          <w:color w:val="000000"/>
          <w:spacing w:val="9"/>
          <w:sz w:val="20"/>
          <w:szCs w:val="20"/>
        </w:rPr>
        <w:t xml:space="preserve">prawo dostępu do Pani/Pana danych osobowych — uzyskania od Administratora </w:t>
      </w:r>
      <w:r w:rsidRPr="00A635D2">
        <w:rPr>
          <w:rFonts w:ascii="Century" w:hAnsi="Century" w:cstheme="minorHAnsi"/>
          <w:color w:val="000000"/>
          <w:spacing w:val="3"/>
          <w:sz w:val="20"/>
          <w:szCs w:val="20"/>
        </w:rPr>
        <w:t xml:space="preserve">potwierdzenia, czy przetwarzane są Pani/Pana dane osobowe, a jeżeli ma to miejsce, uzyskanie dostępu do nich oraz przekazania Pani/Panu informacji w zakresie wskazanym </w:t>
      </w:r>
      <w:r w:rsidRPr="00A635D2">
        <w:rPr>
          <w:rFonts w:ascii="Century" w:hAnsi="Century" w:cstheme="minorHAnsi"/>
          <w:color w:val="000000"/>
          <w:sz w:val="20"/>
          <w:szCs w:val="20"/>
        </w:rPr>
        <w:t>w art. 15 RODO,</w:t>
      </w:r>
    </w:p>
    <w:p w14:paraId="00453B4A" w14:textId="77777777" w:rsidR="00EF5D21" w:rsidRPr="002E45BA" w:rsidRDefault="00EF5D21" w:rsidP="00EF5D21">
      <w:pPr>
        <w:numPr>
          <w:ilvl w:val="0"/>
          <w:numId w:val="25"/>
        </w:numPr>
        <w:tabs>
          <w:tab w:val="decimal" w:pos="1440"/>
        </w:tabs>
        <w:spacing w:line="276" w:lineRule="auto"/>
        <w:ind w:left="1440" w:right="504" w:hanging="360"/>
        <w:jc w:val="both"/>
        <w:rPr>
          <w:rFonts w:ascii="Century" w:hAnsi="Century" w:cstheme="minorHAnsi"/>
          <w:color w:val="000000"/>
          <w:spacing w:val="5"/>
          <w:sz w:val="20"/>
          <w:szCs w:val="20"/>
        </w:rPr>
      </w:pPr>
      <w:r w:rsidRPr="00A635D2">
        <w:rPr>
          <w:rFonts w:ascii="Century" w:hAnsi="Century" w:cstheme="minorHAnsi"/>
          <w:color w:val="000000"/>
          <w:spacing w:val="5"/>
          <w:sz w:val="20"/>
          <w:szCs w:val="20"/>
        </w:rPr>
        <w:lastRenderedPageBreak/>
        <w:t xml:space="preserve">prawo do sprostowania Pani/Pana danych osobowych — żądania od Administratora </w:t>
      </w:r>
      <w:r w:rsidRPr="00A635D2">
        <w:rPr>
          <w:rFonts w:ascii="Century" w:hAnsi="Century" w:cstheme="minorHAnsi"/>
          <w:color w:val="000000"/>
          <w:spacing w:val="-3"/>
          <w:sz w:val="20"/>
          <w:szCs w:val="20"/>
        </w:rPr>
        <w:t xml:space="preserve">niezwłocznego sprostowania danych osobowych, które są nieprawidłowe oraz uzupełnienia </w:t>
      </w:r>
      <w:r w:rsidRPr="00A635D2">
        <w:rPr>
          <w:rFonts w:ascii="Century" w:hAnsi="Century" w:cstheme="minorHAnsi"/>
          <w:color w:val="000000"/>
          <w:spacing w:val="1"/>
          <w:sz w:val="20"/>
          <w:szCs w:val="20"/>
        </w:rPr>
        <w:t xml:space="preserve">niekompletnych danych osobowych zgodnie z art. 16 RODO, przy czym Pani/Pana żądanie </w:t>
      </w:r>
      <w:r w:rsidRPr="00A635D2">
        <w:rPr>
          <w:rFonts w:ascii="Century" w:hAnsi="Century" w:cstheme="minorHAnsi"/>
          <w:color w:val="000000"/>
          <w:spacing w:val="-2"/>
          <w:sz w:val="20"/>
          <w:szCs w:val="20"/>
        </w:rPr>
        <w:t xml:space="preserve">nie może skutkować zmianą wyniku postępowania o udzielenie zamówienia publicznego ani </w:t>
      </w:r>
      <w:r w:rsidRPr="00A635D2">
        <w:rPr>
          <w:rFonts w:ascii="Century" w:hAnsi="Century" w:cstheme="minorHAnsi"/>
          <w:color w:val="000000"/>
          <w:spacing w:val="1"/>
          <w:sz w:val="20"/>
          <w:szCs w:val="20"/>
        </w:rPr>
        <w:t>zmianą umowy w zakresie niezgodnym z ustawą Prawo zamówień publicznych,</w:t>
      </w:r>
    </w:p>
    <w:p w14:paraId="7B00372F" w14:textId="77777777" w:rsidR="00EF5D21" w:rsidRPr="00A635D2" w:rsidRDefault="00EF5D21" w:rsidP="00EF5D21">
      <w:pPr>
        <w:numPr>
          <w:ilvl w:val="0"/>
          <w:numId w:val="25"/>
        </w:numPr>
        <w:tabs>
          <w:tab w:val="decimal" w:pos="1440"/>
        </w:tabs>
        <w:spacing w:line="276" w:lineRule="auto"/>
        <w:ind w:left="1440" w:right="504" w:hanging="360"/>
        <w:jc w:val="both"/>
        <w:rPr>
          <w:rFonts w:ascii="Century" w:hAnsi="Century" w:cstheme="minorHAnsi"/>
          <w:color w:val="000000"/>
          <w:spacing w:val="10"/>
          <w:sz w:val="20"/>
          <w:szCs w:val="20"/>
        </w:rPr>
      </w:pPr>
      <w:r w:rsidRPr="00A635D2">
        <w:rPr>
          <w:rFonts w:ascii="Century" w:hAnsi="Century" w:cstheme="minorHAnsi"/>
          <w:color w:val="000000"/>
          <w:spacing w:val="10"/>
          <w:sz w:val="20"/>
          <w:szCs w:val="20"/>
        </w:rPr>
        <w:t xml:space="preserve">prawo do usunięcia Pani/Pana danych osobowych — żądania od Administratora </w:t>
      </w:r>
      <w:r w:rsidRPr="00A635D2">
        <w:rPr>
          <w:rFonts w:ascii="Century" w:hAnsi="Century" w:cstheme="minorHAnsi"/>
          <w:color w:val="000000"/>
          <w:spacing w:val="-2"/>
          <w:sz w:val="20"/>
          <w:szCs w:val="20"/>
        </w:rPr>
        <w:t xml:space="preserve">niezwłocznego usunięcia danych osobowych, jeżeli spełniona zostanie jedna z przesłanek określonych w art. 17 RODO, m.in. dane osobowe nie są już niezbędne do celów, w których </w:t>
      </w:r>
      <w:r w:rsidRPr="00A635D2">
        <w:rPr>
          <w:rFonts w:ascii="Century" w:hAnsi="Century" w:cstheme="minorHAnsi"/>
          <w:color w:val="000000"/>
          <w:spacing w:val="1"/>
          <w:sz w:val="20"/>
          <w:szCs w:val="20"/>
        </w:rPr>
        <w:t xml:space="preserve">zostały zebrane, przy czym prawo usunięcia danych może zostać ograniczone ze względu </w:t>
      </w:r>
      <w:r w:rsidRPr="00A635D2">
        <w:rPr>
          <w:rFonts w:ascii="Century" w:hAnsi="Century" w:cstheme="minorHAnsi"/>
          <w:color w:val="000000"/>
          <w:sz w:val="20"/>
          <w:szCs w:val="20"/>
        </w:rPr>
        <w:t>na obowiązki Administratora wynikające z obowiązującego prawa,</w:t>
      </w:r>
    </w:p>
    <w:p w14:paraId="5251F3D8" w14:textId="77777777" w:rsidR="00EF5D21" w:rsidRPr="00A635D2" w:rsidRDefault="00EF5D21" w:rsidP="00EF5D21">
      <w:pPr>
        <w:numPr>
          <w:ilvl w:val="0"/>
          <w:numId w:val="25"/>
        </w:numPr>
        <w:tabs>
          <w:tab w:val="decimal" w:pos="1440"/>
        </w:tabs>
        <w:spacing w:line="276" w:lineRule="auto"/>
        <w:ind w:left="1440" w:right="504" w:hanging="360"/>
        <w:jc w:val="both"/>
        <w:rPr>
          <w:rFonts w:ascii="Century" w:hAnsi="Century" w:cstheme="minorHAnsi"/>
          <w:color w:val="000000"/>
          <w:sz w:val="20"/>
          <w:szCs w:val="20"/>
        </w:rPr>
      </w:pPr>
      <w:r w:rsidRPr="00A635D2">
        <w:rPr>
          <w:rFonts w:ascii="Century" w:hAnsi="Century" w:cstheme="minorHAnsi"/>
          <w:color w:val="000000"/>
          <w:spacing w:val="5"/>
          <w:sz w:val="20"/>
          <w:szCs w:val="20"/>
        </w:rPr>
        <w:t xml:space="preserve">prawo do ograniczenia przetwarzania Pani/Pana danych osobowych w przypadkach </w:t>
      </w:r>
      <w:r w:rsidRPr="00A635D2">
        <w:rPr>
          <w:rFonts w:ascii="Century" w:hAnsi="Century" w:cstheme="minorHAnsi"/>
          <w:color w:val="000000"/>
          <w:spacing w:val="-1"/>
          <w:sz w:val="20"/>
          <w:szCs w:val="20"/>
        </w:rPr>
        <w:t xml:space="preserve">wskazanych w art. 18 RODO, m. in. kwestionowania prawidłowości danych osobowych, przy </w:t>
      </w:r>
      <w:r w:rsidRPr="00A635D2">
        <w:rPr>
          <w:rFonts w:ascii="Century" w:hAnsi="Century" w:cstheme="minorHAnsi"/>
          <w:color w:val="000000"/>
          <w:spacing w:val="-3"/>
          <w:sz w:val="20"/>
          <w:szCs w:val="20"/>
        </w:rPr>
        <w:t xml:space="preserve">czym Pani/Pana żądanie nie będzie ograniczać przetwarzania Pani/Pana danych do czasu </w:t>
      </w:r>
      <w:r w:rsidRPr="00A635D2">
        <w:rPr>
          <w:rFonts w:ascii="Century" w:hAnsi="Century" w:cstheme="minorHAnsi"/>
          <w:color w:val="000000"/>
          <w:sz w:val="20"/>
          <w:szCs w:val="20"/>
        </w:rPr>
        <w:t>zakończenia postępowania o udzielenie zamówienia publicznego,</w:t>
      </w:r>
    </w:p>
    <w:p w14:paraId="2D0491BE" w14:textId="77777777" w:rsidR="00EF5D21" w:rsidRPr="00A635D2" w:rsidRDefault="00EF5D21" w:rsidP="00EF5D21">
      <w:pPr>
        <w:numPr>
          <w:ilvl w:val="0"/>
          <w:numId w:val="26"/>
        </w:numPr>
        <w:tabs>
          <w:tab w:val="decimal" w:pos="1440"/>
        </w:tabs>
        <w:spacing w:line="276" w:lineRule="auto"/>
        <w:ind w:left="1440" w:right="504" w:hanging="360"/>
        <w:jc w:val="both"/>
        <w:rPr>
          <w:rFonts w:ascii="Century" w:hAnsi="Century" w:cstheme="minorHAnsi"/>
          <w:color w:val="000000"/>
          <w:spacing w:val="1"/>
          <w:sz w:val="20"/>
          <w:szCs w:val="20"/>
        </w:rPr>
      </w:pPr>
      <w:r w:rsidRPr="00A635D2">
        <w:rPr>
          <w:rFonts w:ascii="Century" w:hAnsi="Century"/>
          <w:noProof/>
          <w:sz w:val="20"/>
          <w:szCs w:val="20"/>
        </w:rPr>
        <mc:AlternateContent>
          <mc:Choice Requires="wps">
            <w:drawing>
              <wp:anchor distT="0" distB="0" distL="114300" distR="114300" simplePos="0" relativeHeight="251667456" behindDoc="1" locked="0" layoutInCell="1" allowOverlap="1" wp14:anchorId="77CAEABB" wp14:editId="3E9BFE05">
                <wp:simplePos x="0" y="0"/>
                <wp:positionH relativeFrom="column">
                  <wp:posOffset>6257290</wp:posOffset>
                </wp:positionH>
                <wp:positionV relativeFrom="paragraph">
                  <wp:posOffset>408940</wp:posOffset>
                </wp:positionV>
                <wp:extent cx="0" cy="8255"/>
                <wp:effectExtent l="0" t="0" r="38100" b="2984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08C29" id="Łącznik prosty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7pt,32.2pt" to="492.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" strokeweight="1.25pt"/>
            </w:pict>
          </mc:Fallback>
        </mc:AlternateContent>
      </w:r>
      <w:r w:rsidRPr="00A635D2">
        <w:rPr>
          <w:rFonts w:ascii="Century" w:hAnsi="Century" w:cstheme="minorHAnsi"/>
          <w:color w:val="000000"/>
          <w:spacing w:val="1"/>
          <w:sz w:val="20"/>
          <w:szCs w:val="20"/>
        </w:rPr>
        <w:t xml:space="preserve">prawo do wniesienia sprzeciwu wobec przetwarzania danych osobowych (dotyczy osób </w:t>
      </w:r>
      <w:r w:rsidRPr="00A635D2">
        <w:rPr>
          <w:rFonts w:ascii="Century" w:hAnsi="Century" w:cstheme="minorHAnsi"/>
          <w:color w:val="000000"/>
          <w:sz w:val="20"/>
          <w:szCs w:val="20"/>
        </w:rPr>
        <w:t>wskazanych w pkt IV lit. a) — prawo sprzeciwu wobec przetwarzania Pani/Pana danych osobowych w przypadkach określonych w art. 21 RODO,</w:t>
      </w:r>
    </w:p>
    <w:p w14:paraId="2357EB8F" w14:textId="77777777" w:rsidR="00EF5D21" w:rsidRPr="00A635D2" w:rsidRDefault="00EF5D21" w:rsidP="00EF5D21">
      <w:pPr>
        <w:numPr>
          <w:ilvl w:val="0"/>
          <w:numId w:val="26"/>
        </w:numPr>
        <w:tabs>
          <w:tab w:val="decimal" w:pos="1440"/>
        </w:tabs>
        <w:spacing w:after="120" w:line="276" w:lineRule="auto"/>
        <w:ind w:left="1440" w:right="505" w:hanging="360"/>
        <w:jc w:val="both"/>
        <w:rPr>
          <w:rFonts w:ascii="Century" w:hAnsi="Century" w:cstheme="minorHAnsi"/>
          <w:color w:val="000000"/>
          <w:sz w:val="20"/>
          <w:szCs w:val="20"/>
        </w:rPr>
      </w:pPr>
      <w:r w:rsidRPr="00A635D2">
        <w:rPr>
          <w:rFonts w:ascii="Century" w:hAnsi="Century"/>
          <w:noProof/>
          <w:sz w:val="20"/>
          <w:szCs w:val="20"/>
        </w:rPr>
        <mc:AlternateContent>
          <mc:Choice Requires="wps">
            <w:drawing>
              <wp:anchor distT="0" distB="0" distL="114300" distR="114300" simplePos="0" relativeHeight="251664384" behindDoc="1" locked="0" layoutInCell="1" allowOverlap="1" wp14:anchorId="016CE9DA" wp14:editId="4A53F01D">
                <wp:simplePos x="0" y="0"/>
                <wp:positionH relativeFrom="column">
                  <wp:posOffset>2146935</wp:posOffset>
                </wp:positionH>
                <wp:positionV relativeFrom="paragraph">
                  <wp:posOffset>5080</wp:posOffset>
                </wp:positionV>
                <wp:extent cx="63500" cy="31750"/>
                <wp:effectExtent l="0" t="0" r="31750" b="2540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3175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CBF78" id="Łącznik prosty 5"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4pt" to="174.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" strokeweight="2pt"/>
            </w:pict>
          </mc:Fallback>
        </mc:AlternateContent>
      </w:r>
      <w:r w:rsidRPr="00A635D2">
        <w:rPr>
          <w:rFonts w:ascii="Century" w:hAnsi="Century" w:cstheme="minorHAnsi"/>
          <w:color w:val="000000"/>
          <w:sz w:val="20"/>
          <w:szCs w:val="20"/>
        </w:rPr>
        <w:t xml:space="preserve">prawo do wniesienia skargi do Prezesa Urzędu Ochrony Danych Osobowych lub innego </w:t>
      </w:r>
      <w:r w:rsidRPr="00A635D2">
        <w:rPr>
          <w:rFonts w:ascii="Century" w:hAnsi="Century" w:cstheme="minorHAnsi"/>
          <w:color w:val="000000"/>
          <w:spacing w:val="6"/>
          <w:sz w:val="20"/>
          <w:szCs w:val="20"/>
        </w:rPr>
        <w:t xml:space="preserve">właściwego organu nadzorczego zajmującego się ochroną danych osobowych zgodnie </w:t>
      </w:r>
      <w:r w:rsidRPr="00A635D2">
        <w:rPr>
          <w:rFonts w:ascii="Century" w:hAnsi="Century" w:cstheme="minorHAnsi"/>
          <w:color w:val="000000"/>
          <w:sz w:val="20"/>
          <w:szCs w:val="20"/>
        </w:rPr>
        <w:t>z art. 77 RODO.</w:t>
      </w:r>
    </w:p>
    <w:p w14:paraId="7EF49600" w14:textId="77777777" w:rsidR="00EF5D21" w:rsidRPr="00A635D2" w:rsidRDefault="00EF5D21" w:rsidP="00EF5D21">
      <w:pPr>
        <w:spacing w:line="276" w:lineRule="auto"/>
        <w:ind w:left="1224" w:right="505"/>
        <w:jc w:val="both"/>
        <w:rPr>
          <w:rFonts w:ascii="Century" w:hAnsi="Century" w:cstheme="minorHAnsi"/>
          <w:color w:val="000000"/>
          <w:spacing w:val="6"/>
          <w:sz w:val="20"/>
          <w:szCs w:val="20"/>
        </w:rPr>
      </w:pPr>
      <w:r w:rsidRPr="00A635D2">
        <w:rPr>
          <w:rFonts w:ascii="Century" w:hAnsi="Century" w:cstheme="minorHAnsi"/>
          <w:color w:val="000000"/>
          <w:spacing w:val="6"/>
          <w:sz w:val="20"/>
          <w:szCs w:val="20"/>
        </w:rPr>
        <w:t>W celu skorzystania z w</w:t>
      </w:r>
      <w:r>
        <w:rPr>
          <w:rFonts w:ascii="Century" w:hAnsi="Century" w:cstheme="minorHAnsi"/>
          <w:color w:val="000000"/>
          <w:spacing w:val="6"/>
          <w:sz w:val="20"/>
          <w:szCs w:val="20"/>
        </w:rPr>
        <w:t>/</w:t>
      </w:r>
      <w:r w:rsidRPr="00A635D2">
        <w:rPr>
          <w:rFonts w:ascii="Century" w:hAnsi="Century" w:cstheme="minorHAnsi"/>
          <w:color w:val="000000"/>
          <w:spacing w:val="6"/>
          <w:sz w:val="20"/>
          <w:szCs w:val="20"/>
        </w:rPr>
        <w:t xml:space="preserve">w, praw należy skierować żądanie do Administratora Danych </w:t>
      </w:r>
      <w:r w:rsidRPr="00A635D2">
        <w:rPr>
          <w:rFonts w:ascii="Century" w:hAnsi="Century" w:cstheme="minorHAnsi"/>
          <w:color w:val="000000"/>
          <w:spacing w:val="3"/>
          <w:sz w:val="20"/>
          <w:szCs w:val="20"/>
        </w:rPr>
        <w:t xml:space="preserve">Osobowych lub Inspektora Ochrony Danych — dane kontaktowe wskazano w pkt I lub II </w:t>
      </w:r>
      <w:r w:rsidRPr="00A635D2">
        <w:rPr>
          <w:rFonts w:ascii="Century" w:hAnsi="Century" w:cstheme="minorHAnsi"/>
          <w:color w:val="000000"/>
          <w:spacing w:val="-1"/>
          <w:sz w:val="20"/>
          <w:szCs w:val="20"/>
        </w:rPr>
        <w:t xml:space="preserve">niniejszej informacji. Proszę pamiętać, że przed realizacją Pani/Pana uprawnień Administrator </w:t>
      </w:r>
      <w:r w:rsidRPr="00A635D2">
        <w:rPr>
          <w:rFonts w:ascii="Century" w:hAnsi="Century" w:cstheme="minorHAnsi"/>
          <w:color w:val="000000"/>
          <w:spacing w:val="-2"/>
          <w:sz w:val="20"/>
          <w:szCs w:val="20"/>
        </w:rPr>
        <w:t xml:space="preserve">będzie musiał upewnić się, ze Pani/Pan ma powyższe prawo, czyli odpowiednio Panią/Pana </w:t>
      </w:r>
      <w:r w:rsidRPr="00A635D2">
        <w:rPr>
          <w:rFonts w:ascii="Century" w:hAnsi="Century" w:cstheme="minorHAnsi"/>
          <w:color w:val="000000"/>
          <w:spacing w:val="9"/>
          <w:sz w:val="20"/>
          <w:szCs w:val="20"/>
        </w:rPr>
        <w:t xml:space="preserve">zidentyfikować oraz żądać dodatkowych informacji precyzujących Pani/Pana żądania, </w:t>
      </w:r>
      <w:r w:rsidRPr="00A635D2">
        <w:rPr>
          <w:rFonts w:ascii="Century" w:hAnsi="Century" w:cstheme="minorHAnsi"/>
          <w:color w:val="000000"/>
          <w:sz w:val="20"/>
          <w:szCs w:val="20"/>
        </w:rPr>
        <w:t>w szczególności podania nazwy lub daty postępowania o udzielenie zamówienia publicznego.</w:t>
      </w:r>
    </w:p>
    <w:p w14:paraId="082B8207" w14:textId="77777777" w:rsidR="00EF5D21" w:rsidRPr="00A635D2" w:rsidRDefault="00EF5D21" w:rsidP="00EF5D21">
      <w:pPr>
        <w:numPr>
          <w:ilvl w:val="0"/>
          <w:numId w:val="27"/>
        </w:numPr>
        <w:tabs>
          <w:tab w:val="decimal" w:pos="1296"/>
        </w:tabs>
        <w:spacing w:before="216" w:line="360" w:lineRule="auto"/>
        <w:ind w:left="648" w:hanging="360"/>
        <w:rPr>
          <w:rFonts w:ascii="Century" w:hAnsi="Century" w:cstheme="minorHAnsi"/>
          <w:b/>
          <w:color w:val="000000"/>
          <w:spacing w:val="24"/>
          <w:sz w:val="20"/>
          <w:szCs w:val="20"/>
        </w:rPr>
      </w:pPr>
      <w:r w:rsidRPr="00A635D2">
        <w:rPr>
          <w:rFonts w:ascii="Century" w:hAnsi="Century" w:cstheme="minorHAnsi"/>
          <w:b/>
          <w:color w:val="000000"/>
          <w:spacing w:val="24"/>
          <w:sz w:val="20"/>
          <w:szCs w:val="20"/>
        </w:rPr>
        <w:t>Informacja o źródle danych</w:t>
      </w:r>
    </w:p>
    <w:p w14:paraId="0827FC1F" w14:textId="77777777" w:rsidR="00EF5D21" w:rsidRPr="00A635D2" w:rsidRDefault="00EF5D21" w:rsidP="00EF5D21">
      <w:pPr>
        <w:spacing w:after="240" w:line="276" w:lineRule="auto"/>
        <w:ind w:left="1225" w:right="505"/>
        <w:jc w:val="both"/>
        <w:rPr>
          <w:rFonts w:ascii="Century" w:hAnsi="Century" w:cstheme="minorHAnsi"/>
          <w:color w:val="000000"/>
          <w:spacing w:val="8"/>
          <w:sz w:val="20"/>
          <w:szCs w:val="20"/>
        </w:rPr>
      </w:pPr>
      <w:r w:rsidRPr="00A635D2">
        <w:rPr>
          <w:rFonts w:ascii="Century" w:hAnsi="Century" w:cstheme="minorHAnsi"/>
          <w:color w:val="000000"/>
          <w:spacing w:val="8"/>
          <w:sz w:val="20"/>
          <w:szCs w:val="20"/>
        </w:rPr>
        <w:t xml:space="preserve">Pani/Pana dane uzyskaliśmy od uczestnika postępowania o udzielenie zamówienia </w:t>
      </w:r>
      <w:r w:rsidRPr="00A635D2">
        <w:rPr>
          <w:rFonts w:ascii="Century" w:hAnsi="Century" w:cstheme="minorHAnsi"/>
          <w:color w:val="000000"/>
          <w:spacing w:val="-1"/>
          <w:sz w:val="20"/>
          <w:szCs w:val="20"/>
        </w:rPr>
        <w:t>publicznego, tj. od ……………………………</w:t>
      </w:r>
      <w:r w:rsidRPr="00A635D2">
        <w:rPr>
          <w:rFonts w:ascii="Century" w:hAnsi="Century" w:cstheme="minorHAnsi"/>
          <w:b/>
          <w:color w:val="000000"/>
          <w:spacing w:val="-1"/>
          <w:sz w:val="20"/>
          <w:szCs w:val="20"/>
        </w:rPr>
        <w:t xml:space="preserve"> </w:t>
      </w:r>
      <w:r w:rsidRPr="00A635D2">
        <w:rPr>
          <w:rFonts w:ascii="Century" w:hAnsi="Century" w:cstheme="minorHAnsi"/>
          <w:color w:val="000000"/>
          <w:spacing w:val="-1"/>
          <w:sz w:val="20"/>
          <w:szCs w:val="20"/>
        </w:rPr>
        <w:t xml:space="preserve">prowadzące/j/go/ działalność gospodarczą pod firmą </w:t>
      </w:r>
      <w:r w:rsidRPr="00A635D2">
        <w:rPr>
          <w:rFonts w:ascii="Century" w:hAnsi="Century" w:cstheme="minorHAnsi"/>
          <w:b/>
          <w:color w:val="000000"/>
          <w:spacing w:val="20"/>
          <w:sz w:val="20"/>
          <w:szCs w:val="20"/>
        </w:rPr>
        <w:t xml:space="preserve">……………………………., </w:t>
      </w:r>
      <w:r w:rsidRPr="00A635D2">
        <w:rPr>
          <w:rFonts w:ascii="Century" w:hAnsi="Century" w:cstheme="minorHAnsi"/>
          <w:color w:val="000000"/>
          <w:spacing w:val="20"/>
          <w:sz w:val="20"/>
          <w:szCs w:val="20"/>
        </w:rPr>
        <w:t>adres wykonywania działalności gospodarczej: …………………………….</w:t>
      </w:r>
      <w:r>
        <w:rPr>
          <w:rStyle w:val="Odwoanieprzypisudolnego"/>
          <w:rFonts w:ascii="Century" w:hAnsi="Century" w:cstheme="minorHAnsi"/>
          <w:color w:val="000000"/>
          <w:spacing w:val="20"/>
          <w:szCs w:val="20"/>
        </w:rPr>
        <w:footnoteReference w:id="3"/>
      </w:r>
    </w:p>
    <w:p w14:paraId="00FFDFDF" w14:textId="77777777" w:rsidR="00EF5D21" w:rsidRPr="00A635D2" w:rsidRDefault="00EF5D21" w:rsidP="00EF5D21">
      <w:pPr>
        <w:spacing w:line="276" w:lineRule="auto"/>
        <w:ind w:left="1225" w:right="505"/>
        <w:jc w:val="both"/>
        <w:rPr>
          <w:rFonts w:ascii="Century" w:hAnsi="Century" w:cstheme="minorHAnsi"/>
          <w:color w:val="000000"/>
          <w:sz w:val="20"/>
          <w:szCs w:val="20"/>
        </w:rPr>
      </w:pPr>
      <w:r w:rsidRPr="00A635D2">
        <w:rPr>
          <w:rFonts w:ascii="Century" w:hAnsi="Century" w:cstheme="minorHAnsi"/>
          <w:color w:val="000000"/>
          <w:sz w:val="20"/>
          <w:szCs w:val="20"/>
        </w:rPr>
        <w:t xml:space="preserve">Ponadto Pani/Pana dane możemy pozyskiwać z publicznie dostępnych rejestrów, takich jak Centralna Ewidencja i Informacja o Działalności Gospodarczej lub Krajowy Rejestr Sądowy — </w:t>
      </w:r>
      <w:r w:rsidRPr="00A635D2">
        <w:rPr>
          <w:rFonts w:ascii="Century" w:hAnsi="Century" w:cstheme="minorHAnsi"/>
          <w:color w:val="000000"/>
          <w:spacing w:val="2"/>
          <w:sz w:val="20"/>
          <w:szCs w:val="20"/>
        </w:rPr>
        <w:t xml:space="preserve">jeżeli Pani/Pana dane są dostępne w tych rejestrach — dotyczy osób wymienionych w pkt IV </w:t>
      </w:r>
      <w:r w:rsidRPr="00A635D2">
        <w:rPr>
          <w:rFonts w:ascii="Century" w:hAnsi="Century" w:cstheme="minorHAnsi"/>
          <w:color w:val="000000"/>
          <w:sz w:val="20"/>
          <w:szCs w:val="20"/>
        </w:rPr>
        <w:t>lit. b niniejszej informacji.</w:t>
      </w:r>
    </w:p>
    <w:p w14:paraId="733C20BC" w14:textId="77777777" w:rsidR="00EF5D21" w:rsidRDefault="00EF5D21" w:rsidP="00EF5D21">
      <w:pPr>
        <w:numPr>
          <w:ilvl w:val="0"/>
          <w:numId w:val="27"/>
        </w:numPr>
        <w:tabs>
          <w:tab w:val="decimal" w:pos="1296"/>
        </w:tabs>
        <w:spacing w:before="216" w:line="276" w:lineRule="auto"/>
        <w:ind w:left="648" w:hanging="360"/>
        <w:rPr>
          <w:rFonts w:ascii="Century" w:hAnsi="Century" w:cstheme="minorHAnsi"/>
          <w:b/>
          <w:color w:val="000000"/>
          <w:spacing w:val="8"/>
          <w:sz w:val="20"/>
          <w:szCs w:val="20"/>
        </w:rPr>
      </w:pPr>
      <w:r w:rsidRPr="00A635D2">
        <w:rPr>
          <w:rFonts w:ascii="Century" w:hAnsi="Century" w:cstheme="minorHAnsi"/>
          <w:b/>
          <w:color w:val="000000"/>
          <w:spacing w:val="8"/>
          <w:sz w:val="20"/>
          <w:szCs w:val="20"/>
        </w:rPr>
        <w:t>Informacje o zautomatyzowanym podejmowaniu decyzji, w tym profilowaniu</w:t>
      </w:r>
    </w:p>
    <w:p w14:paraId="2FC3A4FD" w14:textId="2798C0CC" w:rsidR="007777A7" w:rsidRPr="00F37BD7" w:rsidRDefault="00EF5D21" w:rsidP="0069113F">
      <w:pPr>
        <w:tabs>
          <w:tab w:val="decimal" w:pos="1296"/>
        </w:tabs>
        <w:spacing w:before="216" w:line="276" w:lineRule="auto"/>
        <w:ind w:left="648"/>
        <w:rPr>
          <w:rFonts w:ascii="Century" w:hAnsi="Century" w:cstheme="minorHAnsi"/>
          <w:b/>
          <w:color w:val="000000"/>
          <w:spacing w:val="8"/>
          <w:sz w:val="20"/>
          <w:szCs w:val="20"/>
        </w:rPr>
      </w:pPr>
      <w:r w:rsidRPr="00F37BD7">
        <w:rPr>
          <w:rFonts w:ascii="Century" w:hAnsi="Century" w:cstheme="minorHAnsi"/>
          <w:color w:val="000000"/>
          <w:spacing w:val="4"/>
          <w:sz w:val="20"/>
          <w:szCs w:val="20"/>
        </w:rPr>
        <w:t xml:space="preserve">Pani/Pana dane osobowe nie będą podlegały zautomatyzowanemu podejmowaniu decyzji, </w:t>
      </w:r>
      <w:r w:rsidRPr="00F37BD7">
        <w:rPr>
          <w:rFonts w:ascii="Century" w:hAnsi="Century" w:cstheme="minorHAnsi"/>
          <w:color w:val="000000"/>
          <w:sz w:val="20"/>
          <w:szCs w:val="20"/>
        </w:rPr>
        <w:t>w tym profilowaniu.</w:t>
      </w:r>
    </w:p>
    <w:sectPr w:rsidR="007777A7" w:rsidRPr="00F37BD7" w:rsidSect="00765FD5">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EA84" w14:textId="77777777" w:rsidR="00404FA0" w:rsidRDefault="00404FA0">
      <w:r>
        <w:separator/>
      </w:r>
    </w:p>
  </w:endnote>
  <w:endnote w:type="continuationSeparator" w:id="0">
    <w:p w14:paraId="6FC1AD7D" w14:textId="77777777" w:rsidR="00404FA0" w:rsidRDefault="0040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Lato">
    <w:altName w:val="Arial"/>
    <w:charset w:val="00"/>
    <w:family w:val="swiss"/>
    <w:pitch w:val="variable"/>
    <w:sig w:usb0="E10002FF" w:usb1="5000ECFF" w:usb2="00000021" w:usb3="00000000" w:csb0="0000019F" w:csb1="00000000"/>
  </w:font>
  <w:font w:name="Meiryo">
    <w:altName w:val="MS Gothic"/>
    <w:charset w:val="80"/>
    <w:family w:val="swiss"/>
    <w:pitch w:val="variable"/>
    <w:sig w:usb0="E00002FF" w:usb1="6AC7FFFF"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w:hAnsi="Century"/>
        <w:sz w:val="16"/>
        <w:szCs w:val="16"/>
      </w:rPr>
      <w:id w:val="716479089"/>
      <w:docPartObj>
        <w:docPartGallery w:val="Page Numbers (Bottom of Page)"/>
        <w:docPartUnique/>
      </w:docPartObj>
    </w:sdtPr>
    <w:sdtEndPr/>
    <w:sdtContent>
      <w:sdt>
        <w:sdtPr>
          <w:rPr>
            <w:rFonts w:ascii="Century" w:hAnsi="Century"/>
            <w:sz w:val="16"/>
            <w:szCs w:val="16"/>
          </w:rPr>
          <w:id w:val="-1769616900"/>
          <w:docPartObj>
            <w:docPartGallery w:val="Page Numbers (Top of Page)"/>
            <w:docPartUnique/>
          </w:docPartObj>
        </w:sdtPr>
        <w:sdtEndPr/>
        <w:sdtContent>
          <w:p w14:paraId="0B9ADE51" w14:textId="37F03629" w:rsidR="00546061" w:rsidRPr="00C3240F" w:rsidRDefault="00546061">
            <w:pPr>
              <w:pStyle w:val="Stopka"/>
              <w:jc w:val="right"/>
              <w:rPr>
                <w:rFonts w:ascii="Century" w:hAnsi="Century"/>
                <w:sz w:val="16"/>
                <w:szCs w:val="16"/>
              </w:rPr>
            </w:pPr>
            <w:r w:rsidRPr="00C3240F">
              <w:rPr>
                <w:rFonts w:ascii="Century" w:hAnsi="Century"/>
                <w:sz w:val="16"/>
                <w:szCs w:val="16"/>
              </w:rPr>
              <w:t xml:space="preserve">Strona </w:t>
            </w:r>
            <w:r w:rsidRPr="00C3240F">
              <w:rPr>
                <w:rFonts w:ascii="Century" w:hAnsi="Century"/>
                <w:b/>
                <w:bCs/>
                <w:sz w:val="16"/>
                <w:szCs w:val="16"/>
              </w:rPr>
              <w:fldChar w:fldCharType="begin"/>
            </w:r>
            <w:r w:rsidRPr="00C3240F">
              <w:rPr>
                <w:rFonts w:ascii="Century" w:hAnsi="Century"/>
                <w:b/>
                <w:bCs/>
                <w:sz w:val="16"/>
                <w:szCs w:val="16"/>
              </w:rPr>
              <w:instrText>PAGE</w:instrText>
            </w:r>
            <w:r w:rsidRPr="00C3240F">
              <w:rPr>
                <w:rFonts w:ascii="Century" w:hAnsi="Century"/>
                <w:b/>
                <w:bCs/>
                <w:sz w:val="16"/>
                <w:szCs w:val="16"/>
              </w:rPr>
              <w:fldChar w:fldCharType="separate"/>
            </w:r>
            <w:r w:rsidR="00EF5D21">
              <w:rPr>
                <w:rFonts w:ascii="Century" w:hAnsi="Century"/>
                <w:b/>
                <w:bCs/>
                <w:noProof/>
                <w:sz w:val="16"/>
                <w:szCs w:val="16"/>
              </w:rPr>
              <w:t>20</w:t>
            </w:r>
            <w:r w:rsidRPr="00C3240F">
              <w:rPr>
                <w:rFonts w:ascii="Century" w:hAnsi="Century"/>
                <w:b/>
                <w:bCs/>
                <w:sz w:val="16"/>
                <w:szCs w:val="16"/>
              </w:rPr>
              <w:fldChar w:fldCharType="end"/>
            </w:r>
            <w:r w:rsidRPr="00C3240F">
              <w:rPr>
                <w:rFonts w:ascii="Century" w:hAnsi="Century"/>
                <w:sz w:val="16"/>
                <w:szCs w:val="16"/>
              </w:rPr>
              <w:t xml:space="preserve"> z </w:t>
            </w:r>
            <w:r w:rsidRPr="00C3240F">
              <w:rPr>
                <w:rFonts w:ascii="Century" w:hAnsi="Century"/>
                <w:b/>
                <w:bCs/>
                <w:sz w:val="16"/>
                <w:szCs w:val="16"/>
              </w:rPr>
              <w:fldChar w:fldCharType="begin"/>
            </w:r>
            <w:r w:rsidRPr="00C3240F">
              <w:rPr>
                <w:rFonts w:ascii="Century" w:hAnsi="Century"/>
                <w:b/>
                <w:bCs/>
                <w:sz w:val="16"/>
                <w:szCs w:val="16"/>
              </w:rPr>
              <w:instrText>NUMPAGES</w:instrText>
            </w:r>
            <w:r w:rsidRPr="00C3240F">
              <w:rPr>
                <w:rFonts w:ascii="Century" w:hAnsi="Century"/>
                <w:b/>
                <w:bCs/>
                <w:sz w:val="16"/>
                <w:szCs w:val="16"/>
              </w:rPr>
              <w:fldChar w:fldCharType="separate"/>
            </w:r>
            <w:r w:rsidR="00EF5D21">
              <w:rPr>
                <w:rFonts w:ascii="Century" w:hAnsi="Century"/>
                <w:b/>
                <w:bCs/>
                <w:noProof/>
                <w:sz w:val="16"/>
                <w:szCs w:val="16"/>
              </w:rPr>
              <w:t>20</w:t>
            </w:r>
            <w:r w:rsidRPr="00C3240F">
              <w:rPr>
                <w:rFonts w:ascii="Century" w:hAnsi="Century"/>
                <w:b/>
                <w:bCs/>
                <w:sz w:val="16"/>
                <w:szCs w:val="16"/>
              </w:rPr>
              <w:fldChar w:fldCharType="end"/>
            </w:r>
          </w:p>
        </w:sdtContent>
      </w:sdt>
    </w:sdtContent>
  </w:sdt>
  <w:p w14:paraId="5E758F75" w14:textId="77777777" w:rsidR="00546061" w:rsidRPr="00C3240F" w:rsidRDefault="00546061" w:rsidP="005E3059">
    <w:pPr>
      <w:pStyle w:val="Nagwek"/>
      <w:tabs>
        <w:tab w:val="clear" w:pos="9072"/>
        <w:tab w:val="right" w:pos="9360"/>
      </w:tabs>
      <w:ind w:left="-180" w:right="-288"/>
      <w:jc w:val="center"/>
      <w:rPr>
        <w:rFonts w:ascii="Century" w:hAnsi="Century"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F92F" w14:textId="77777777" w:rsidR="00404FA0" w:rsidRDefault="00404FA0">
      <w:r>
        <w:separator/>
      </w:r>
    </w:p>
  </w:footnote>
  <w:footnote w:type="continuationSeparator" w:id="0">
    <w:p w14:paraId="77287C30" w14:textId="77777777" w:rsidR="00404FA0" w:rsidRDefault="00404FA0">
      <w:r>
        <w:continuationSeparator/>
      </w:r>
    </w:p>
  </w:footnote>
  <w:footnote w:id="1">
    <w:p w14:paraId="1BBC16EF" w14:textId="0FF83FA1" w:rsidR="00546061" w:rsidRPr="00C23991" w:rsidRDefault="00546061" w:rsidP="00546061">
      <w:pPr>
        <w:pStyle w:val="Tekstprzypisudolnego"/>
        <w:jc w:val="both"/>
        <w:rPr>
          <w:rFonts w:ascii="Century" w:hAnsi="Century"/>
          <w:color w:val="31849B" w:themeColor="accent5" w:themeShade="BF"/>
        </w:rPr>
      </w:pPr>
      <w:r w:rsidRPr="00C23991">
        <w:rPr>
          <w:rStyle w:val="Odwoanieprzypisudolnego"/>
          <w:rFonts w:ascii="Century" w:hAnsi="Century"/>
        </w:rPr>
        <w:footnoteRef/>
      </w:r>
      <w:r w:rsidRPr="00C23991">
        <w:rPr>
          <w:rFonts w:ascii="Century" w:hAnsi="Century"/>
          <w:color w:val="31849B" w:themeColor="accent5" w:themeShade="BF"/>
        </w:rPr>
        <w:t xml:space="preserve"> Dotyczy spółki kapitałowej. Jeżeli Wykonawcą nie będzie spółka kapitałowa należy podać informacje odpowiednie do formy prawnej działalności gospodarczej prowadzonej przez Wykonawcę</w:t>
      </w:r>
      <w:r>
        <w:rPr>
          <w:rFonts w:ascii="Century" w:hAnsi="Century"/>
          <w:color w:val="31849B" w:themeColor="accent5" w:themeShade="BF"/>
        </w:rPr>
        <w:t>.</w:t>
      </w:r>
    </w:p>
  </w:footnote>
  <w:footnote w:id="2">
    <w:p w14:paraId="112F70EA" w14:textId="77777777" w:rsidR="00EF5D21" w:rsidRPr="00DD209D" w:rsidRDefault="00EF5D21" w:rsidP="00EF5D21">
      <w:pPr>
        <w:rPr>
          <w:sz w:val="18"/>
          <w:szCs w:val="18"/>
        </w:rPr>
      </w:pPr>
      <w:r w:rsidRPr="00DD209D">
        <w:rPr>
          <w:rStyle w:val="Odwoanieprzypisudolnego"/>
          <w:sz w:val="18"/>
          <w:szCs w:val="18"/>
        </w:rPr>
        <w:footnoteRef/>
      </w:r>
      <w:r w:rsidRPr="00DD209D">
        <w:rPr>
          <w:sz w:val="18"/>
          <w:szCs w:val="18"/>
        </w:rPr>
        <w:t xml:space="preserve"> Wykonawca przekazujący niniejszą informację w imieniu Samodzielnego Publicznego Klinicznego Szpitala Okulistycznego  osobom fizycznym, których dane udostępnił, wskazuje zakres udostępnionych danych w odniesieniu do osoby, której przekazywana jest informacja.</w:t>
      </w:r>
    </w:p>
    <w:p w14:paraId="640B80EB" w14:textId="77777777" w:rsidR="00EF5D21" w:rsidRDefault="00EF5D21" w:rsidP="00EF5D21">
      <w:pPr>
        <w:pStyle w:val="Tekstprzypisudolnego"/>
      </w:pPr>
    </w:p>
  </w:footnote>
  <w:footnote w:id="3">
    <w:p w14:paraId="285DB541" w14:textId="77777777" w:rsidR="00EF5D21" w:rsidRPr="00112A32" w:rsidRDefault="00EF5D21" w:rsidP="00EF5D21">
      <w:pPr>
        <w:pStyle w:val="Tekstprzypisudolnego"/>
        <w:rPr>
          <w:sz w:val="18"/>
          <w:szCs w:val="18"/>
        </w:rPr>
      </w:pPr>
      <w:r w:rsidRPr="00112A32">
        <w:rPr>
          <w:rStyle w:val="Odwoanieprzypisudolnego"/>
          <w:sz w:val="18"/>
          <w:szCs w:val="18"/>
        </w:rPr>
        <w:footnoteRef/>
      </w:r>
      <w:r w:rsidRPr="00112A32">
        <w:rPr>
          <w:sz w:val="18"/>
          <w:szCs w:val="18"/>
        </w:rPr>
        <w:t xml:space="preserve"> </w:t>
      </w:r>
      <w:r w:rsidRPr="008E5603">
        <w:rPr>
          <w:rFonts w:ascii="Times New Roman" w:hAnsi="Times New Roman"/>
          <w:sz w:val="18"/>
          <w:szCs w:val="18"/>
        </w:rPr>
        <w:t>Dane wykonawcy udostępniającego Samodzielnemu Publicznemu Klinicznemu Szpitalowi Okulistycznemu dane osób fizycznych inne niż dotyczące bezpośrednio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8B826F46"/>
    <w:lvl w:ilvl="0">
      <w:start w:val="1"/>
      <w:numFmt w:val="decimal"/>
      <w:lvlText w:val="%1. "/>
      <w:lvlJc w:val="left"/>
      <w:pPr>
        <w:tabs>
          <w:tab w:val="num" w:pos="283"/>
        </w:tabs>
        <w:ind w:left="283" w:hanging="283"/>
      </w:pPr>
      <w:rPr>
        <w:rFonts w:asciiTheme="minorHAnsi" w:hAnsiTheme="minorHAnsi" w:hint="default"/>
        <w:b w:val="0"/>
        <w:i w:val="0"/>
        <w:sz w:val="22"/>
        <w:szCs w:val="22"/>
      </w:rPr>
    </w:lvl>
  </w:abstractNum>
  <w:abstractNum w:abstractNumId="4" w15:restartNumberingAfterBreak="0">
    <w:nsid w:val="00000009"/>
    <w:multiLevelType w:val="multilevel"/>
    <w:tmpl w:val="985A1BC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FE22F456"/>
    <w:lvl w:ilvl="0">
      <w:start w:val="1"/>
      <w:numFmt w:val="decimal"/>
      <w:lvlText w:val="%1)"/>
      <w:lvlJc w:val="left"/>
      <w:pPr>
        <w:tabs>
          <w:tab w:val="num" w:pos="720"/>
        </w:tabs>
        <w:ind w:left="720" w:hanging="360"/>
      </w:pPr>
      <w:rPr>
        <w:rFonts w:ascii="Century" w:eastAsia="Times New Roman" w:hAnsi="Century"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B029BB"/>
    <w:multiLevelType w:val="hybridMultilevel"/>
    <w:tmpl w:val="72AC9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AB1C25"/>
    <w:multiLevelType w:val="multilevel"/>
    <w:tmpl w:val="D0DAD392"/>
    <w:lvl w:ilvl="0">
      <w:start w:val="6"/>
      <w:numFmt w:val="upperRoman"/>
      <w:lvlText w:val="%1."/>
      <w:lvlJc w:val="left"/>
      <w:pPr>
        <w:tabs>
          <w:tab w:val="decimal" w:pos="576"/>
        </w:tabs>
        <w:ind w:left="720"/>
      </w:pPr>
      <w:rPr>
        <w:rFonts w:ascii="Arial" w:hAnsi="Arial"/>
        <w:b/>
        <w:strike w:val="0"/>
        <w:color w:val="000000"/>
        <w:spacing w:val="5"/>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A8E1085"/>
    <w:multiLevelType w:val="hybridMultilevel"/>
    <w:tmpl w:val="B1F6965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87708B"/>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674596"/>
    <w:multiLevelType w:val="hybridMultilevel"/>
    <w:tmpl w:val="C1243954"/>
    <w:lvl w:ilvl="0" w:tplc="02C0C7C0">
      <w:start w:val="1"/>
      <w:numFmt w:val="decimal"/>
      <w:lvlText w:val="%1."/>
      <w:lvlJc w:val="left"/>
      <w:pPr>
        <w:tabs>
          <w:tab w:val="num" w:pos="1068"/>
        </w:tabs>
        <w:ind w:left="1068" w:hanging="360"/>
      </w:pPr>
      <w:rPr>
        <w:rFonts w:cs="Times New Roman"/>
        <w:b w:val="0"/>
      </w:rPr>
    </w:lvl>
    <w:lvl w:ilvl="1" w:tplc="86A041CC" w:tentative="1">
      <w:start w:val="1"/>
      <w:numFmt w:val="lowerLetter"/>
      <w:lvlText w:val="%2."/>
      <w:lvlJc w:val="left"/>
      <w:pPr>
        <w:tabs>
          <w:tab w:val="num" w:pos="1788"/>
        </w:tabs>
        <w:ind w:left="1788" w:hanging="360"/>
      </w:pPr>
      <w:rPr>
        <w:rFonts w:cs="Times New Roman"/>
      </w:rPr>
    </w:lvl>
    <w:lvl w:ilvl="2" w:tplc="949EDFF6" w:tentative="1">
      <w:start w:val="1"/>
      <w:numFmt w:val="lowerRoman"/>
      <w:lvlText w:val="%3."/>
      <w:lvlJc w:val="right"/>
      <w:pPr>
        <w:tabs>
          <w:tab w:val="num" w:pos="2508"/>
        </w:tabs>
        <w:ind w:left="2508" w:hanging="180"/>
      </w:pPr>
      <w:rPr>
        <w:rFonts w:cs="Times New Roman"/>
      </w:rPr>
    </w:lvl>
    <w:lvl w:ilvl="3" w:tplc="935EEF78" w:tentative="1">
      <w:start w:val="1"/>
      <w:numFmt w:val="decimal"/>
      <w:lvlText w:val="%4."/>
      <w:lvlJc w:val="left"/>
      <w:pPr>
        <w:tabs>
          <w:tab w:val="num" w:pos="3228"/>
        </w:tabs>
        <w:ind w:left="3228" w:hanging="360"/>
      </w:pPr>
      <w:rPr>
        <w:rFonts w:cs="Times New Roman"/>
      </w:rPr>
    </w:lvl>
    <w:lvl w:ilvl="4" w:tplc="5C9C5C02" w:tentative="1">
      <w:start w:val="1"/>
      <w:numFmt w:val="lowerLetter"/>
      <w:lvlText w:val="%5."/>
      <w:lvlJc w:val="left"/>
      <w:pPr>
        <w:tabs>
          <w:tab w:val="num" w:pos="3948"/>
        </w:tabs>
        <w:ind w:left="3948" w:hanging="360"/>
      </w:pPr>
      <w:rPr>
        <w:rFonts w:cs="Times New Roman"/>
      </w:rPr>
    </w:lvl>
    <w:lvl w:ilvl="5" w:tplc="43A8D7BE" w:tentative="1">
      <w:start w:val="1"/>
      <w:numFmt w:val="lowerRoman"/>
      <w:lvlText w:val="%6."/>
      <w:lvlJc w:val="right"/>
      <w:pPr>
        <w:tabs>
          <w:tab w:val="num" w:pos="4668"/>
        </w:tabs>
        <w:ind w:left="4668" w:hanging="180"/>
      </w:pPr>
      <w:rPr>
        <w:rFonts w:cs="Times New Roman"/>
      </w:rPr>
    </w:lvl>
    <w:lvl w:ilvl="6" w:tplc="4DA89FC4" w:tentative="1">
      <w:start w:val="1"/>
      <w:numFmt w:val="decimal"/>
      <w:lvlText w:val="%7."/>
      <w:lvlJc w:val="left"/>
      <w:pPr>
        <w:tabs>
          <w:tab w:val="num" w:pos="5388"/>
        </w:tabs>
        <w:ind w:left="5388" w:hanging="360"/>
      </w:pPr>
      <w:rPr>
        <w:rFonts w:cs="Times New Roman"/>
      </w:rPr>
    </w:lvl>
    <w:lvl w:ilvl="7" w:tplc="D3C00DD2" w:tentative="1">
      <w:start w:val="1"/>
      <w:numFmt w:val="lowerLetter"/>
      <w:lvlText w:val="%8."/>
      <w:lvlJc w:val="left"/>
      <w:pPr>
        <w:tabs>
          <w:tab w:val="num" w:pos="6108"/>
        </w:tabs>
        <w:ind w:left="6108" w:hanging="360"/>
      </w:pPr>
      <w:rPr>
        <w:rFonts w:cs="Times New Roman"/>
      </w:rPr>
    </w:lvl>
    <w:lvl w:ilvl="8" w:tplc="AADC3E0E" w:tentative="1">
      <w:start w:val="1"/>
      <w:numFmt w:val="lowerRoman"/>
      <w:lvlText w:val="%9."/>
      <w:lvlJc w:val="right"/>
      <w:pPr>
        <w:tabs>
          <w:tab w:val="num" w:pos="6828"/>
        </w:tabs>
        <w:ind w:left="6828" w:hanging="180"/>
      </w:pPr>
      <w:rPr>
        <w:rFonts w:cs="Times New Roman"/>
      </w:rPr>
    </w:lvl>
  </w:abstractNum>
  <w:abstractNum w:abstractNumId="14" w15:restartNumberingAfterBreak="0">
    <w:nsid w:val="24A056C2"/>
    <w:multiLevelType w:val="multilevel"/>
    <w:tmpl w:val="2C8C6A5A"/>
    <w:lvl w:ilvl="0">
      <w:start w:val="1"/>
      <w:numFmt w:val="lowerLetter"/>
      <w:lvlText w:val="%1)"/>
      <w:lvlJc w:val="left"/>
      <w:pPr>
        <w:tabs>
          <w:tab w:val="decimal" w:pos="288"/>
        </w:tabs>
        <w:ind w:left="720"/>
      </w:pPr>
      <w:rPr>
        <w:rFonts w:ascii="Arial" w:hAnsi="Aria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8B0C9B"/>
    <w:multiLevelType w:val="multilevel"/>
    <w:tmpl w:val="7C52D1C0"/>
    <w:lvl w:ilvl="0">
      <w:start w:val="1"/>
      <w:numFmt w:val="lowerLetter"/>
      <w:lvlText w:val="%1)"/>
      <w:lvlJc w:val="left"/>
      <w:pPr>
        <w:tabs>
          <w:tab w:val="decimal" w:pos="288"/>
        </w:tabs>
        <w:ind w:left="720"/>
      </w:pPr>
      <w:rPr>
        <w:rFonts w:ascii="Arial" w:hAnsi="Arial"/>
        <w:strike w:val="0"/>
        <w:color w:val="000000"/>
        <w:spacing w:val="5"/>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F54FC8"/>
    <w:multiLevelType w:val="hybridMultilevel"/>
    <w:tmpl w:val="BB16E464"/>
    <w:lvl w:ilvl="0" w:tplc="0415000F">
      <w:start w:val="1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541703"/>
    <w:multiLevelType w:val="multilevel"/>
    <w:tmpl w:val="00A8A7D8"/>
    <w:lvl w:ilvl="0">
      <w:start w:val="5"/>
      <w:numFmt w:val="lowerLetter"/>
      <w:lvlText w:val="%1)"/>
      <w:lvlJc w:val="left"/>
      <w:pPr>
        <w:tabs>
          <w:tab w:val="decimal" w:pos="288"/>
        </w:tabs>
        <w:ind w:left="720"/>
      </w:pPr>
      <w:rPr>
        <w:rFonts w:ascii="Arial" w:hAnsi="Arial"/>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EB4D9D"/>
    <w:multiLevelType w:val="hybridMultilevel"/>
    <w:tmpl w:val="1C76623C"/>
    <w:lvl w:ilvl="0" w:tplc="39A4B4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CB262A5"/>
    <w:multiLevelType w:val="hybridMultilevel"/>
    <w:tmpl w:val="7304C792"/>
    <w:lvl w:ilvl="0" w:tplc="DC706208">
      <w:start w:val="1"/>
      <w:numFmt w:val="decimal"/>
      <w:lvlText w:val="%1."/>
      <w:lvlJc w:val="left"/>
      <w:pPr>
        <w:ind w:left="757" w:hanging="360"/>
      </w:pPr>
      <w:rPr>
        <w:rFonts w:ascii="Arial" w:eastAsia="Times New Roman" w:hAnsi="Arial" w:cs="Arial"/>
      </w:r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0" w15:restartNumberingAfterBreak="0">
    <w:nsid w:val="2D251B2A"/>
    <w:multiLevelType w:val="hybridMultilevel"/>
    <w:tmpl w:val="87B230F4"/>
    <w:lvl w:ilvl="0" w:tplc="7ABAB63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0027D37"/>
    <w:multiLevelType w:val="hybridMultilevel"/>
    <w:tmpl w:val="A34AEB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457465"/>
    <w:multiLevelType w:val="multilevel"/>
    <w:tmpl w:val="FE22F456"/>
    <w:lvl w:ilvl="0">
      <w:start w:val="1"/>
      <w:numFmt w:val="decimal"/>
      <w:lvlText w:val="%1)"/>
      <w:lvlJc w:val="left"/>
      <w:pPr>
        <w:tabs>
          <w:tab w:val="num" w:pos="720"/>
        </w:tabs>
        <w:ind w:left="720" w:hanging="360"/>
      </w:pPr>
      <w:rPr>
        <w:rFonts w:ascii="Century" w:eastAsia="Times New Roman" w:hAnsi="Century"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3" w15:restartNumberingAfterBreak="0">
    <w:nsid w:val="36BA4089"/>
    <w:multiLevelType w:val="hybridMultilevel"/>
    <w:tmpl w:val="E474EE9E"/>
    <w:lvl w:ilvl="0" w:tplc="A6FEE7A2">
      <w:start w:val="1"/>
      <w:numFmt w:val="decimal"/>
      <w:lvlText w:val="%1."/>
      <w:lvlJc w:val="left"/>
      <w:pPr>
        <w:ind w:left="757" w:hanging="360"/>
      </w:pPr>
      <w:rPr>
        <w:rFonts w:ascii="Franklin Gothic Book" w:eastAsia="Times New Roman" w:hAnsi="Franklin Gothic Book" w:cs="Times New Roman"/>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39B6100"/>
    <w:multiLevelType w:val="multilevel"/>
    <w:tmpl w:val="008C5A68"/>
    <w:lvl w:ilvl="0">
      <w:start w:val="9"/>
      <w:numFmt w:val="upperRoman"/>
      <w:lvlText w:val="%1."/>
      <w:lvlJc w:val="left"/>
      <w:pPr>
        <w:tabs>
          <w:tab w:val="decimal" w:pos="648"/>
        </w:tabs>
        <w:ind w:left="720"/>
      </w:pPr>
      <w:rPr>
        <w:rFonts w:ascii="Tahoma" w:hAnsi="Tahoma"/>
        <w:b/>
        <w:strike w:val="0"/>
        <w:color w:val="000000"/>
        <w:spacing w:val="24"/>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0B56B8F"/>
    <w:multiLevelType w:val="hybridMultilevel"/>
    <w:tmpl w:val="5038073E"/>
    <w:lvl w:ilvl="0" w:tplc="A606B1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2BD33A9"/>
    <w:multiLevelType w:val="hybridMultilevel"/>
    <w:tmpl w:val="6E32F322"/>
    <w:lvl w:ilvl="0" w:tplc="095A3CA2">
      <w:start w:val="1"/>
      <w:numFmt w:val="decimal"/>
      <w:lvlText w:val="%1)"/>
      <w:lvlJc w:val="left"/>
      <w:pPr>
        <w:ind w:left="786" w:hanging="360"/>
      </w:pPr>
      <w:rPr>
        <w:rFonts w:ascii="Century" w:eastAsia="Times New Roman" w:hAnsi="Century"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8FC51A6"/>
    <w:multiLevelType w:val="multilevel"/>
    <w:tmpl w:val="27949F4E"/>
    <w:lvl w:ilvl="0">
      <w:start w:val="1"/>
      <w:numFmt w:val="lowerLetter"/>
      <w:lvlText w:val="%1)"/>
      <w:lvlJc w:val="left"/>
      <w:pPr>
        <w:tabs>
          <w:tab w:val="decimal" w:pos="288"/>
        </w:tabs>
        <w:ind w:left="720"/>
      </w:pPr>
      <w:rPr>
        <w:rFonts w:ascii="Arial" w:hAnsi="Arial"/>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A8257D"/>
    <w:multiLevelType w:val="multilevel"/>
    <w:tmpl w:val="BAFCCE20"/>
    <w:lvl w:ilvl="0">
      <w:start w:val="1"/>
      <w:numFmt w:val="lowerLetter"/>
      <w:lvlText w:val="%1)"/>
      <w:lvlJc w:val="left"/>
      <w:pPr>
        <w:tabs>
          <w:tab w:val="decimal" w:pos="288"/>
        </w:tabs>
        <w:ind w:left="720"/>
      </w:pPr>
      <w:rPr>
        <w:rFonts w:ascii="Arial" w:hAnsi="Arial"/>
        <w:strike w:val="0"/>
        <w:color w:val="000000"/>
        <w:spacing w:val="2"/>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7C044D7"/>
    <w:multiLevelType w:val="hybridMultilevel"/>
    <w:tmpl w:val="D15C38E2"/>
    <w:lvl w:ilvl="0" w:tplc="651EBED0">
      <w:start w:val="8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0815D5"/>
    <w:multiLevelType w:val="hybridMultilevel"/>
    <w:tmpl w:val="7E76EA06"/>
    <w:lvl w:ilvl="0" w:tplc="0616FA54">
      <w:start w:val="3"/>
      <w:numFmt w:val="decimal"/>
      <w:lvlText w:val="%1)"/>
      <w:lvlJc w:val="left"/>
      <w:pPr>
        <w:tabs>
          <w:tab w:val="num" w:pos="1058"/>
        </w:tabs>
        <w:ind w:left="105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DE7C56"/>
    <w:multiLevelType w:val="hybridMultilevel"/>
    <w:tmpl w:val="1FD4547A"/>
    <w:lvl w:ilvl="0" w:tplc="C776AEC0">
      <w:start w:val="1"/>
      <w:numFmt w:val="upperLetter"/>
      <w:pStyle w:val="PogrubienieWyrnienie"/>
      <w:lvlText w:val="(%1)"/>
      <w:lvlJc w:val="left"/>
      <w:pPr>
        <w:ind w:left="720" w:hanging="360"/>
      </w:pPr>
      <w:rPr>
        <w:rFonts w:hint="default"/>
        <w:b/>
        <w:bCs/>
      </w:rPr>
    </w:lvl>
    <w:lvl w:ilvl="1" w:tplc="1E8C24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0081047">
    <w:abstractNumId w:val="34"/>
  </w:num>
  <w:num w:numId="2" w16cid:durableId="771555743">
    <w:abstractNumId w:val="26"/>
  </w:num>
  <w:num w:numId="3" w16cid:durableId="338505454">
    <w:abstractNumId w:val="2"/>
  </w:num>
  <w:num w:numId="4" w16cid:durableId="335115987">
    <w:abstractNumId w:val="1"/>
  </w:num>
  <w:num w:numId="5" w16cid:durableId="392433457">
    <w:abstractNumId w:val="0"/>
  </w:num>
  <w:num w:numId="6" w16cid:durableId="1645692840">
    <w:abstractNumId w:val="32"/>
  </w:num>
  <w:num w:numId="7" w16cid:durableId="481577425">
    <w:abstractNumId w:val="29"/>
  </w:num>
  <w:num w:numId="8" w16cid:durableId="1719162621">
    <w:abstractNumId w:val="28"/>
    <w:lvlOverride w:ilvl="0">
      <w:startOverride w:val="1"/>
    </w:lvlOverride>
  </w:num>
  <w:num w:numId="9" w16cid:durableId="248467550">
    <w:abstractNumId w:val="24"/>
    <w:lvlOverride w:ilvl="0">
      <w:startOverride w:val="1"/>
    </w:lvlOverride>
  </w:num>
  <w:num w:numId="10" w16cid:durableId="1173304964">
    <w:abstractNumId w:val="12"/>
  </w:num>
  <w:num w:numId="11" w16cid:durableId="1064909262">
    <w:abstractNumId w:val="5"/>
  </w:num>
  <w:num w:numId="12" w16cid:durableId="1410468577">
    <w:abstractNumId w:val="3"/>
  </w:num>
  <w:num w:numId="13" w16cid:durableId="908735664">
    <w:abstractNumId w:val="4"/>
  </w:num>
  <w:num w:numId="14" w16cid:durableId="1017004565">
    <w:abstractNumId w:val="7"/>
  </w:num>
  <w:num w:numId="15" w16cid:durableId="604536050">
    <w:abstractNumId w:val="11"/>
  </w:num>
  <w:num w:numId="16" w16cid:durableId="1841773598">
    <w:abstractNumId w:val="20"/>
  </w:num>
  <w:num w:numId="17" w16cid:durableId="25652743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4348912">
    <w:abstractNumId w:val="27"/>
  </w:num>
  <w:num w:numId="19" w16cid:durableId="614289503">
    <w:abstractNumId w:val="13"/>
  </w:num>
  <w:num w:numId="20" w16cid:durableId="613168770">
    <w:abstractNumId w:val="10"/>
  </w:num>
  <w:num w:numId="21" w16cid:durableId="220940895">
    <w:abstractNumId w:val="33"/>
    <w:lvlOverride w:ilvl="0">
      <w:startOverride w:val="1"/>
    </w:lvlOverride>
    <w:lvlOverride w:ilvl="1"/>
    <w:lvlOverride w:ilvl="2"/>
    <w:lvlOverride w:ilvl="3"/>
    <w:lvlOverride w:ilvl="4"/>
    <w:lvlOverride w:ilvl="5"/>
    <w:lvlOverride w:ilvl="6"/>
    <w:lvlOverride w:ilvl="7"/>
    <w:lvlOverride w:ilvl="8"/>
  </w:num>
  <w:num w:numId="22" w16cid:durableId="358942480">
    <w:abstractNumId w:val="15"/>
    <w:lvlOverride w:ilvl="0">
      <w:startOverride w:val="1"/>
    </w:lvlOverride>
    <w:lvlOverride w:ilvl="1"/>
    <w:lvlOverride w:ilvl="2"/>
    <w:lvlOverride w:ilvl="3"/>
    <w:lvlOverride w:ilvl="4"/>
    <w:lvlOverride w:ilvl="5"/>
    <w:lvlOverride w:ilvl="6"/>
    <w:lvlOverride w:ilvl="7"/>
    <w:lvlOverride w:ilvl="8"/>
  </w:num>
  <w:num w:numId="23" w16cid:durableId="427166905">
    <w:abstractNumId w:val="31"/>
    <w:lvlOverride w:ilvl="0">
      <w:startOverride w:val="1"/>
    </w:lvlOverride>
    <w:lvlOverride w:ilvl="1"/>
    <w:lvlOverride w:ilvl="2"/>
    <w:lvlOverride w:ilvl="3"/>
    <w:lvlOverride w:ilvl="4"/>
    <w:lvlOverride w:ilvl="5"/>
    <w:lvlOverride w:ilvl="6"/>
    <w:lvlOverride w:ilvl="7"/>
    <w:lvlOverride w:ilvl="8"/>
  </w:num>
  <w:num w:numId="24" w16cid:durableId="977419164">
    <w:abstractNumId w:val="8"/>
    <w:lvlOverride w:ilvl="0">
      <w:startOverride w:val="6"/>
    </w:lvlOverride>
    <w:lvlOverride w:ilvl="1"/>
    <w:lvlOverride w:ilvl="2"/>
    <w:lvlOverride w:ilvl="3"/>
    <w:lvlOverride w:ilvl="4"/>
    <w:lvlOverride w:ilvl="5"/>
    <w:lvlOverride w:ilvl="6"/>
    <w:lvlOverride w:ilvl="7"/>
    <w:lvlOverride w:ilvl="8"/>
  </w:num>
  <w:num w:numId="25" w16cid:durableId="1664233634">
    <w:abstractNumId w:val="14"/>
    <w:lvlOverride w:ilvl="0">
      <w:startOverride w:val="1"/>
    </w:lvlOverride>
    <w:lvlOverride w:ilvl="1"/>
    <w:lvlOverride w:ilvl="2"/>
    <w:lvlOverride w:ilvl="3"/>
    <w:lvlOverride w:ilvl="4"/>
    <w:lvlOverride w:ilvl="5"/>
    <w:lvlOverride w:ilvl="6"/>
    <w:lvlOverride w:ilvl="7"/>
    <w:lvlOverride w:ilvl="8"/>
  </w:num>
  <w:num w:numId="26" w16cid:durableId="134030751">
    <w:abstractNumId w:val="17"/>
    <w:lvlOverride w:ilvl="0">
      <w:startOverride w:val="5"/>
    </w:lvlOverride>
    <w:lvlOverride w:ilvl="1"/>
    <w:lvlOverride w:ilvl="2"/>
    <w:lvlOverride w:ilvl="3"/>
    <w:lvlOverride w:ilvl="4"/>
    <w:lvlOverride w:ilvl="5"/>
    <w:lvlOverride w:ilvl="6"/>
    <w:lvlOverride w:ilvl="7"/>
    <w:lvlOverride w:ilvl="8"/>
  </w:num>
  <w:num w:numId="27" w16cid:durableId="2098404440">
    <w:abstractNumId w:val="25"/>
    <w:lvlOverride w:ilvl="0">
      <w:startOverride w:val="9"/>
    </w:lvlOverride>
    <w:lvlOverride w:ilvl="1"/>
    <w:lvlOverride w:ilvl="2"/>
    <w:lvlOverride w:ilvl="3"/>
    <w:lvlOverride w:ilvl="4"/>
    <w:lvlOverride w:ilvl="5"/>
    <w:lvlOverride w:ilvl="6"/>
    <w:lvlOverride w:ilvl="7"/>
    <w:lvlOverride w:ilvl="8"/>
  </w:num>
  <w:num w:numId="28" w16cid:durableId="657000810">
    <w:abstractNumId w:val="16"/>
  </w:num>
  <w:num w:numId="29" w16cid:durableId="1544901462">
    <w:abstractNumId w:val="37"/>
  </w:num>
  <w:num w:numId="30" w16cid:durableId="1399401382">
    <w:abstractNumId w:val="21"/>
  </w:num>
  <w:num w:numId="31" w16cid:durableId="137649809">
    <w:abstractNumId w:val="36"/>
  </w:num>
  <w:num w:numId="32" w16cid:durableId="1314066714">
    <w:abstractNumId w:val="22"/>
  </w:num>
  <w:num w:numId="33" w16cid:durableId="851995972">
    <w:abstractNumId w:val="35"/>
  </w:num>
  <w:num w:numId="34" w16cid:durableId="1575159401">
    <w:abstractNumId w:val="18"/>
  </w:num>
  <w:num w:numId="35" w16cid:durableId="2076387543">
    <w:abstractNumId w:val="30"/>
  </w:num>
  <w:num w:numId="36" w16cid:durableId="649939303">
    <w:abstractNumId w:val="23"/>
  </w:num>
  <w:num w:numId="37" w16cid:durableId="116747541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B9"/>
    <w:rsid w:val="00006548"/>
    <w:rsid w:val="00013E21"/>
    <w:rsid w:val="00015624"/>
    <w:rsid w:val="0001631B"/>
    <w:rsid w:val="00026A65"/>
    <w:rsid w:val="00030B08"/>
    <w:rsid w:val="00034F3C"/>
    <w:rsid w:val="00036CB9"/>
    <w:rsid w:val="000401FF"/>
    <w:rsid w:val="00041EA3"/>
    <w:rsid w:val="000428A4"/>
    <w:rsid w:val="000431A0"/>
    <w:rsid w:val="000439E0"/>
    <w:rsid w:val="00047F0C"/>
    <w:rsid w:val="00053C21"/>
    <w:rsid w:val="000557BA"/>
    <w:rsid w:val="00055828"/>
    <w:rsid w:val="0006148E"/>
    <w:rsid w:val="000652C3"/>
    <w:rsid w:val="000731B6"/>
    <w:rsid w:val="00074EA1"/>
    <w:rsid w:val="000763CB"/>
    <w:rsid w:val="00080477"/>
    <w:rsid w:val="000821CF"/>
    <w:rsid w:val="00084872"/>
    <w:rsid w:val="000942F6"/>
    <w:rsid w:val="0009555A"/>
    <w:rsid w:val="00095EC4"/>
    <w:rsid w:val="00097ACE"/>
    <w:rsid w:val="00097E4A"/>
    <w:rsid w:val="000A2512"/>
    <w:rsid w:val="000A40F8"/>
    <w:rsid w:val="000A4288"/>
    <w:rsid w:val="000A4C62"/>
    <w:rsid w:val="000A4D1B"/>
    <w:rsid w:val="000B256D"/>
    <w:rsid w:val="000B3F1D"/>
    <w:rsid w:val="000B5DB8"/>
    <w:rsid w:val="000B7E51"/>
    <w:rsid w:val="000B7FDC"/>
    <w:rsid w:val="000C15D9"/>
    <w:rsid w:val="000C33BC"/>
    <w:rsid w:val="000C533A"/>
    <w:rsid w:val="000C6143"/>
    <w:rsid w:val="000C62C7"/>
    <w:rsid w:val="000D3642"/>
    <w:rsid w:val="000D3F0D"/>
    <w:rsid w:val="000D50AB"/>
    <w:rsid w:val="000D75A2"/>
    <w:rsid w:val="000E1E55"/>
    <w:rsid w:val="000E3611"/>
    <w:rsid w:val="000E38A1"/>
    <w:rsid w:val="000E6BF2"/>
    <w:rsid w:val="000E6D8E"/>
    <w:rsid w:val="000F32EE"/>
    <w:rsid w:val="00102A0B"/>
    <w:rsid w:val="0010653D"/>
    <w:rsid w:val="00106D98"/>
    <w:rsid w:val="001216D0"/>
    <w:rsid w:val="00123162"/>
    <w:rsid w:val="001250E7"/>
    <w:rsid w:val="00127127"/>
    <w:rsid w:val="00127DE0"/>
    <w:rsid w:val="0013144D"/>
    <w:rsid w:val="00131C04"/>
    <w:rsid w:val="00132B4E"/>
    <w:rsid w:val="00136978"/>
    <w:rsid w:val="0013701D"/>
    <w:rsid w:val="00142853"/>
    <w:rsid w:val="00144EA6"/>
    <w:rsid w:val="0014515D"/>
    <w:rsid w:val="00145E0A"/>
    <w:rsid w:val="00151D1D"/>
    <w:rsid w:val="001541CA"/>
    <w:rsid w:val="001555F6"/>
    <w:rsid w:val="00155DAC"/>
    <w:rsid w:val="00163B33"/>
    <w:rsid w:val="001646CD"/>
    <w:rsid w:val="00165B09"/>
    <w:rsid w:val="001678EE"/>
    <w:rsid w:val="001719CE"/>
    <w:rsid w:val="001720C4"/>
    <w:rsid w:val="00172F14"/>
    <w:rsid w:val="00173C33"/>
    <w:rsid w:val="0017606E"/>
    <w:rsid w:val="00177CFA"/>
    <w:rsid w:val="00186ED8"/>
    <w:rsid w:val="0018742B"/>
    <w:rsid w:val="00193D5C"/>
    <w:rsid w:val="00194C81"/>
    <w:rsid w:val="00195476"/>
    <w:rsid w:val="001A326E"/>
    <w:rsid w:val="001B5A76"/>
    <w:rsid w:val="001C0EA1"/>
    <w:rsid w:val="001C13F4"/>
    <w:rsid w:val="001C1BF7"/>
    <w:rsid w:val="001C2287"/>
    <w:rsid w:val="001C5923"/>
    <w:rsid w:val="001C7969"/>
    <w:rsid w:val="001E290C"/>
    <w:rsid w:val="001E3227"/>
    <w:rsid w:val="001E6C7C"/>
    <w:rsid w:val="001F1F35"/>
    <w:rsid w:val="001F2392"/>
    <w:rsid w:val="0020081E"/>
    <w:rsid w:val="0020112E"/>
    <w:rsid w:val="00202318"/>
    <w:rsid w:val="0020249F"/>
    <w:rsid w:val="002025BD"/>
    <w:rsid w:val="002038B6"/>
    <w:rsid w:val="00207491"/>
    <w:rsid w:val="00211DE9"/>
    <w:rsid w:val="00214025"/>
    <w:rsid w:val="00214B0C"/>
    <w:rsid w:val="00215547"/>
    <w:rsid w:val="00221F8B"/>
    <w:rsid w:val="00222C79"/>
    <w:rsid w:val="0022488E"/>
    <w:rsid w:val="00224ABA"/>
    <w:rsid w:val="00226C84"/>
    <w:rsid w:val="002308FF"/>
    <w:rsid w:val="00230A0D"/>
    <w:rsid w:val="00234718"/>
    <w:rsid w:val="00234C8B"/>
    <w:rsid w:val="00241F75"/>
    <w:rsid w:val="00245113"/>
    <w:rsid w:val="002552E6"/>
    <w:rsid w:val="0026171E"/>
    <w:rsid w:val="00271F28"/>
    <w:rsid w:val="00271FCF"/>
    <w:rsid w:val="00274356"/>
    <w:rsid w:val="00286BFA"/>
    <w:rsid w:val="00290476"/>
    <w:rsid w:val="00291377"/>
    <w:rsid w:val="002931D2"/>
    <w:rsid w:val="002941F3"/>
    <w:rsid w:val="00294631"/>
    <w:rsid w:val="0029659D"/>
    <w:rsid w:val="002967F6"/>
    <w:rsid w:val="002A051E"/>
    <w:rsid w:val="002A06BB"/>
    <w:rsid w:val="002A1FB6"/>
    <w:rsid w:val="002A3195"/>
    <w:rsid w:val="002A4682"/>
    <w:rsid w:val="002A5FDC"/>
    <w:rsid w:val="002A77C1"/>
    <w:rsid w:val="002A7CFB"/>
    <w:rsid w:val="002B7019"/>
    <w:rsid w:val="002B75ED"/>
    <w:rsid w:val="002B7FA0"/>
    <w:rsid w:val="002C119A"/>
    <w:rsid w:val="002C708B"/>
    <w:rsid w:val="002D5686"/>
    <w:rsid w:val="002E07E3"/>
    <w:rsid w:val="002E7540"/>
    <w:rsid w:val="002F27CB"/>
    <w:rsid w:val="002F33A1"/>
    <w:rsid w:val="002F3E01"/>
    <w:rsid w:val="00302547"/>
    <w:rsid w:val="003064B9"/>
    <w:rsid w:val="00314DC5"/>
    <w:rsid w:val="00316DF9"/>
    <w:rsid w:val="00317DB1"/>
    <w:rsid w:val="00322343"/>
    <w:rsid w:val="003237E9"/>
    <w:rsid w:val="003270F6"/>
    <w:rsid w:val="003279AC"/>
    <w:rsid w:val="00327B0E"/>
    <w:rsid w:val="00333E6E"/>
    <w:rsid w:val="00345A97"/>
    <w:rsid w:val="0034755F"/>
    <w:rsid w:val="00356627"/>
    <w:rsid w:val="00357A5E"/>
    <w:rsid w:val="00360125"/>
    <w:rsid w:val="003610CD"/>
    <w:rsid w:val="00361182"/>
    <w:rsid w:val="00364770"/>
    <w:rsid w:val="0036492A"/>
    <w:rsid w:val="00371426"/>
    <w:rsid w:val="003822C7"/>
    <w:rsid w:val="00383AF0"/>
    <w:rsid w:val="003875E8"/>
    <w:rsid w:val="00390E89"/>
    <w:rsid w:val="00393F28"/>
    <w:rsid w:val="0039434A"/>
    <w:rsid w:val="00395324"/>
    <w:rsid w:val="00395568"/>
    <w:rsid w:val="0039645E"/>
    <w:rsid w:val="003A206F"/>
    <w:rsid w:val="003A2EEA"/>
    <w:rsid w:val="003A4230"/>
    <w:rsid w:val="003A4469"/>
    <w:rsid w:val="003A685C"/>
    <w:rsid w:val="003B7E09"/>
    <w:rsid w:val="003B7E33"/>
    <w:rsid w:val="003C092B"/>
    <w:rsid w:val="003C2BF1"/>
    <w:rsid w:val="003C3496"/>
    <w:rsid w:val="003D0114"/>
    <w:rsid w:val="003D7913"/>
    <w:rsid w:val="003E42CB"/>
    <w:rsid w:val="003E6DAB"/>
    <w:rsid w:val="003F1C34"/>
    <w:rsid w:val="003F5673"/>
    <w:rsid w:val="004028DA"/>
    <w:rsid w:val="004034FF"/>
    <w:rsid w:val="00404D7B"/>
    <w:rsid w:val="00404FA0"/>
    <w:rsid w:val="0040790B"/>
    <w:rsid w:val="00424565"/>
    <w:rsid w:val="00427453"/>
    <w:rsid w:val="00427E6D"/>
    <w:rsid w:val="004316A0"/>
    <w:rsid w:val="00432BD4"/>
    <w:rsid w:val="00436194"/>
    <w:rsid w:val="0043742A"/>
    <w:rsid w:val="00440200"/>
    <w:rsid w:val="00441E18"/>
    <w:rsid w:val="00443066"/>
    <w:rsid w:val="00444056"/>
    <w:rsid w:val="00444F75"/>
    <w:rsid w:val="00446387"/>
    <w:rsid w:val="004463A8"/>
    <w:rsid w:val="00447B26"/>
    <w:rsid w:val="004526CC"/>
    <w:rsid w:val="00454BF2"/>
    <w:rsid w:val="0045589E"/>
    <w:rsid w:val="0046066C"/>
    <w:rsid w:val="00461CDF"/>
    <w:rsid w:val="00465361"/>
    <w:rsid w:val="00467A9A"/>
    <w:rsid w:val="00475AA0"/>
    <w:rsid w:val="00477247"/>
    <w:rsid w:val="0048617B"/>
    <w:rsid w:val="00491F35"/>
    <w:rsid w:val="004A1F42"/>
    <w:rsid w:val="004A3E60"/>
    <w:rsid w:val="004A4535"/>
    <w:rsid w:val="004A4C5F"/>
    <w:rsid w:val="004A5AD7"/>
    <w:rsid w:val="004A7706"/>
    <w:rsid w:val="004B59D3"/>
    <w:rsid w:val="004B61AF"/>
    <w:rsid w:val="004C1D8C"/>
    <w:rsid w:val="004C33E9"/>
    <w:rsid w:val="004C5088"/>
    <w:rsid w:val="004C5744"/>
    <w:rsid w:val="004D151B"/>
    <w:rsid w:val="004D38EA"/>
    <w:rsid w:val="004D62A2"/>
    <w:rsid w:val="004E1467"/>
    <w:rsid w:val="004E1BDC"/>
    <w:rsid w:val="004E2502"/>
    <w:rsid w:val="004F151F"/>
    <w:rsid w:val="004F1602"/>
    <w:rsid w:val="004F2C77"/>
    <w:rsid w:val="004F47AD"/>
    <w:rsid w:val="004F5B32"/>
    <w:rsid w:val="004F7CEE"/>
    <w:rsid w:val="005066E9"/>
    <w:rsid w:val="00506AD4"/>
    <w:rsid w:val="005106D6"/>
    <w:rsid w:val="00510BD5"/>
    <w:rsid w:val="00512A4F"/>
    <w:rsid w:val="00516C6B"/>
    <w:rsid w:val="00523A86"/>
    <w:rsid w:val="00525B0A"/>
    <w:rsid w:val="005376E5"/>
    <w:rsid w:val="00543F99"/>
    <w:rsid w:val="00546061"/>
    <w:rsid w:val="00552FBA"/>
    <w:rsid w:val="00555262"/>
    <w:rsid w:val="0055635A"/>
    <w:rsid w:val="00560A79"/>
    <w:rsid w:val="005674BE"/>
    <w:rsid w:val="00571DDB"/>
    <w:rsid w:val="00573116"/>
    <w:rsid w:val="00574253"/>
    <w:rsid w:val="005773C5"/>
    <w:rsid w:val="00581C86"/>
    <w:rsid w:val="0058208E"/>
    <w:rsid w:val="00583A12"/>
    <w:rsid w:val="00585708"/>
    <w:rsid w:val="00593422"/>
    <w:rsid w:val="00593608"/>
    <w:rsid w:val="005944B8"/>
    <w:rsid w:val="00596A11"/>
    <w:rsid w:val="005A1228"/>
    <w:rsid w:val="005A22E5"/>
    <w:rsid w:val="005A5053"/>
    <w:rsid w:val="005A607F"/>
    <w:rsid w:val="005B19D8"/>
    <w:rsid w:val="005B2DA4"/>
    <w:rsid w:val="005B3F43"/>
    <w:rsid w:val="005B5A5D"/>
    <w:rsid w:val="005C2969"/>
    <w:rsid w:val="005D1853"/>
    <w:rsid w:val="005D1CB2"/>
    <w:rsid w:val="005D4DD1"/>
    <w:rsid w:val="005E07A0"/>
    <w:rsid w:val="005E125E"/>
    <w:rsid w:val="005E17FF"/>
    <w:rsid w:val="005E3059"/>
    <w:rsid w:val="005F11B8"/>
    <w:rsid w:val="005F12BA"/>
    <w:rsid w:val="005F1E66"/>
    <w:rsid w:val="005F4158"/>
    <w:rsid w:val="005F758C"/>
    <w:rsid w:val="0060171E"/>
    <w:rsid w:val="0060204D"/>
    <w:rsid w:val="006025D3"/>
    <w:rsid w:val="006060FC"/>
    <w:rsid w:val="00606FDA"/>
    <w:rsid w:val="00611265"/>
    <w:rsid w:val="00612C41"/>
    <w:rsid w:val="00616AC8"/>
    <w:rsid w:val="00617694"/>
    <w:rsid w:val="006218E8"/>
    <w:rsid w:val="00626289"/>
    <w:rsid w:val="00627978"/>
    <w:rsid w:val="006350AE"/>
    <w:rsid w:val="006364CC"/>
    <w:rsid w:val="006371EF"/>
    <w:rsid w:val="006429DC"/>
    <w:rsid w:val="00643936"/>
    <w:rsid w:val="006501BD"/>
    <w:rsid w:val="00651E45"/>
    <w:rsid w:val="00653A91"/>
    <w:rsid w:val="00660792"/>
    <w:rsid w:val="0066137C"/>
    <w:rsid w:val="00664B1B"/>
    <w:rsid w:val="00667421"/>
    <w:rsid w:val="00672733"/>
    <w:rsid w:val="00674BA1"/>
    <w:rsid w:val="00676BCE"/>
    <w:rsid w:val="006773DC"/>
    <w:rsid w:val="0068399D"/>
    <w:rsid w:val="0068630F"/>
    <w:rsid w:val="0069113F"/>
    <w:rsid w:val="00694D31"/>
    <w:rsid w:val="00694F95"/>
    <w:rsid w:val="00695F87"/>
    <w:rsid w:val="006A0A24"/>
    <w:rsid w:val="006A213A"/>
    <w:rsid w:val="006A5DAB"/>
    <w:rsid w:val="006A7E99"/>
    <w:rsid w:val="006B0B59"/>
    <w:rsid w:val="006B2630"/>
    <w:rsid w:val="006B5144"/>
    <w:rsid w:val="006B5DA0"/>
    <w:rsid w:val="006C2F3B"/>
    <w:rsid w:val="006D0620"/>
    <w:rsid w:val="006E5622"/>
    <w:rsid w:val="006E5D48"/>
    <w:rsid w:val="006F5BB9"/>
    <w:rsid w:val="00700316"/>
    <w:rsid w:val="0070080D"/>
    <w:rsid w:val="00701C68"/>
    <w:rsid w:val="00702F6F"/>
    <w:rsid w:val="0070358A"/>
    <w:rsid w:val="00706130"/>
    <w:rsid w:val="007109BC"/>
    <w:rsid w:val="00716E6A"/>
    <w:rsid w:val="00717791"/>
    <w:rsid w:val="00720B05"/>
    <w:rsid w:val="007259A9"/>
    <w:rsid w:val="007273AB"/>
    <w:rsid w:val="00731859"/>
    <w:rsid w:val="00731D48"/>
    <w:rsid w:val="00734DC0"/>
    <w:rsid w:val="0073523D"/>
    <w:rsid w:val="00737C47"/>
    <w:rsid w:val="00743270"/>
    <w:rsid w:val="007446CB"/>
    <w:rsid w:val="00747E72"/>
    <w:rsid w:val="00751C40"/>
    <w:rsid w:val="007520C1"/>
    <w:rsid w:val="0075227B"/>
    <w:rsid w:val="0075366F"/>
    <w:rsid w:val="00755B83"/>
    <w:rsid w:val="007568AF"/>
    <w:rsid w:val="00762CA1"/>
    <w:rsid w:val="00763A57"/>
    <w:rsid w:val="00764768"/>
    <w:rsid w:val="00765FD5"/>
    <w:rsid w:val="0077123C"/>
    <w:rsid w:val="007738A9"/>
    <w:rsid w:val="00776D7B"/>
    <w:rsid w:val="007777A7"/>
    <w:rsid w:val="00777E9C"/>
    <w:rsid w:val="0078386A"/>
    <w:rsid w:val="007854E9"/>
    <w:rsid w:val="007858E2"/>
    <w:rsid w:val="00790124"/>
    <w:rsid w:val="0079321A"/>
    <w:rsid w:val="00793E04"/>
    <w:rsid w:val="007A234E"/>
    <w:rsid w:val="007A4E10"/>
    <w:rsid w:val="007A4E22"/>
    <w:rsid w:val="007B0C52"/>
    <w:rsid w:val="007B6766"/>
    <w:rsid w:val="007B761E"/>
    <w:rsid w:val="007C0745"/>
    <w:rsid w:val="007C4E57"/>
    <w:rsid w:val="007C5E2E"/>
    <w:rsid w:val="007C6EAE"/>
    <w:rsid w:val="007D11D5"/>
    <w:rsid w:val="007D5A18"/>
    <w:rsid w:val="007D65B6"/>
    <w:rsid w:val="007E14C8"/>
    <w:rsid w:val="007E25F2"/>
    <w:rsid w:val="007E7B6C"/>
    <w:rsid w:val="007F3567"/>
    <w:rsid w:val="007F4126"/>
    <w:rsid w:val="008202CB"/>
    <w:rsid w:val="008205DC"/>
    <w:rsid w:val="00821916"/>
    <w:rsid w:val="00823E86"/>
    <w:rsid w:val="0082480B"/>
    <w:rsid w:val="00825AB2"/>
    <w:rsid w:val="00825F92"/>
    <w:rsid w:val="0083188E"/>
    <w:rsid w:val="00833837"/>
    <w:rsid w:val="0083431E"/>
    <w:rsid w:val="008358F1"/>
    <w:rsid w:val="00836299"/>
    <w:rsid w:val="0084396F"/>
    <w:rsid w:val="00850F3A"/>
    <w:rsid w:val="00853825"/>
    <w:rsid w:val="00856553"/>
    <w:rsid w:val="00865B7B"/>
    <w:rsid w:val="00865C0C"/>
    <w:rsid w:val="008728A3"/>
    <w:rsid w:val="0087300B"/>
    <w:rsid w:val="00873605"/>
    <w:rsid w:val="00874F44"/>
    <w:rsid w:val="00880DD6"/>
    <w:rsid w:val="00881CC2"/>
    <w:rsid w:val="0088274A"/>
    <w:rsid w:val="008846A9"/>
    <w:rsid w:val="00887134"/>
    <w:rsid w:val="0089511D"/>
    <w:rsid w:val="0089561B"/>
    <w:rsid w:val="008A3DA5"/>
    <w:rsid w:val="008B02D8"/>
    <w:rsid w:val="008B0837"/>
    <w:rsid w:val="008B2662"/>
    <w:rsid w:val="008B3A43"/>
    <w:rsid w:val="008B5F24"/>
    <w:rsid w:val="008B60CE"/>
    <w:rsid w:val="008B629F"/>
    <w:rsid w:val="008F0F2A"/>
    <w:rsid w:val="008F3F3D"/>
    <w:rsid w:val="008F45D6"/>
    <w:rsid w:val="009008F0"/>
    <w:rsid w:val="0090555F"/>
    <w:rsid w:val="009058F3"/>
    <w:rsid w:val="00907DAA"/>
    <w:rsid w:val="009109EC"/>
    <w:rsid w:val="00916232"/>
    <w:rsid w:val="00916C97"/>
    <w:rsid w:val="0092113E"/>
    <w:rsid w:val="00934A09"/>
    <w:rsid w:val="00934E99"/>
    <w:rsid w:val="00936393"/>
    <w:rsid w:val="0094037A"/>
    <w:rsid w:val="00946C6E"/>
    <w:rsid w:val="009504AB"/>
    <w:rsid w:val="009560CB"/>
    <w:rsid w:val="009572AB"/>
    <w:rsid w:val="009601E6"/>
    <w:rsid w:val="00967C78"/>
    <w:rsid w:val="00973C61"/>
    <w:rsid w:val="00973CE9"/>
    <w:rsid w:val="009741C7"/>
    <w:rsid w:val="00977A99"/>
    <w:rsid w:val="00981BA8"/>
    <w:rsid w:val="00982E3C"/>
    <w:rsid w:val="00986319"/>
    <w:rsid w:val="00994AFE"/>
    <w:rsid w:val="0099585D"/>
    <w:rsid w:val="009A0D58"/>
    <w:rsid w:val="009A608A"/>
    <w:rsid w:val="009A7E03"/>
    <w:rsid w:val="009B0EC5"/>
    <w:rsid w:val="009B2BE1"/>
    <w:rsid w:val="009B7B93"/>
    <w:rsid w:val="009C039E"/>
    <w:rsid w:val="009C2B16"/>
    <w:rsid w:val="009D290B"/>
    <w:rsid w:val="009D4619"/>
    <w:rsid w:val="009E14E7"/>
    <w:rsid w:val="009E229B"/>
    <w:rsid w:val="009E4F82"/>
    <w:rsid w:val="009E5943"/>
    <w:rsid w:val="009F194A"/>
    <w:rsid w:val="009F2486"/>
    <w:rsid w:val="009F61A4"/>
    <w:rsid w:val="009F6AA9"/>
    <w:rsid w:val="009F72D2"/>
    <w:rsid w:val="00A04864"/>
    <w:rsid w:val="00A10DD0"/>
    <w:rsid w:val="00A214BC"/>
    <w:rsid w:val="00A22C37"/>
    <w:rsid w:val="00A25174"/>
    <w:rsid w:val="00A2590A"/>
    <w:rsid w:val="00A26938"/>
    <w:rsid w:val="00A27702"/>
    <w:rsid w:val="00A3011B"/>
    <w:rsid w:val="00A3027A"/>
    <w:rsid w:val="00A30FA1"/>
    <w:rsid w:val="00A325A6"/>
    <w:rsid w:val="00A33255"/>
    <w:rsid w:val="00A33398"/>
    <w:rsid w:val="00A34889"/>
    <w:rsid w:val="00A359B4"/>
    <w:rsid w:val="00A36FE8"/>
    <w:rsid w:val="00A37643"/>
    <w:rsid w:val="00A42FAF"/>
    <w:rsid w:val="00A43C1A"/>
    <w:rsid w:val="00A4409B"/>
    <w:rsid w:val="00A454BF"/>
    <w:rsid w:val="00A45FBA"/>
    <w:rsid w:val="00A47DFF"/>
    <w:rsid w:val="00A53525"/>
    <w:rsid w:val="00A5463B"/>
    <w:rsid w:val="00A548F8"/>
    <w:rsid w:val="00A611A1"/>
    <w:rsid w:val="00A6516C"/>
    <w:rsid w:val="00A70E49"/>
    <w:rsid w:val="00A71B57"/>
    <w:rsid w:val="00A75300"/>
    <w:rsid w:val="00A75815"/>
    <w:rsid w:val="00A77EA2"/>
    <w:rsid w:val="00A804CC"/>
    <w:rsid w:val="00A87BCC"/>
    <w:rsid w:val="00A9151B"/>
    <w:rsid w:val="00A95CD9"/>
    <w:rsid w:val="00A95EED"/>
    <w:rsid w:val="00AA5DD5"/>
    <w:rsid w:val="00AA680A"/>
    <w:rsid w:val="00AA7698"/>
    <w:rsid w:val="00AB00D3"/>
    <w:rsid w:val="00AB238D"/>
    <w:rsid w:val="00AB2425"/>
    <w:rsid w:val="00AB2B4C"/>
    <w:rsid w:val="00AB5392"/>
    <w:rsid w:val="00AC0B5B"/>
    <w:rsid w:val="00AC12E8"/>
    <w:rsid w:val="00AC4207"/>
    <w:rsid w:val="00AD0B8E"/>
    <w:rsid w:val="00AD10D8"/>
    <w:rsid w:val="00AD6D12"/>
    <w:rsid w:val="00AD714A"/>
    <w:rsid w:val="00AE182C"/>
    <w:rsid w:val="00AE5EEB"/>
    <w:rsid w:val="00AE6DCC"/>
    <w:rsid w:val="00AE6FDB"/>
    <w:rsid w:val="00AF4CF1"/>
    <w:rsid w:val="00B00469"/>
    <w:rsid w:val="00B00D22"/>
    <w:rsid w:val="00B011C3"/>
    <w:rsid w:val="00B015BE"/>
    <w:rsid w:val="00B1248E"/>
    <w:rsid w:val="00B126F8"/>
    <w:rsid w:val="00B14902"/>
    <w:rsid w:val="00B2217B"/>
    <w:rsid w:val="00B23D84"/>
    <w:rsid w:val="00B248E6"/>
    <w:rsid w:val="00B262B1"/>
    <w:rsid w:val="00B26D94"/>
    <w:rsid w:val="00B34CBE"/>
    <w:rsid w:val="00B360A1"/>
    <w:rsid w:val="00B361A4"/>
    <w:rsid w:val="00B361D6"/>
    <w:rsid w:val="00B41226"/>
    <w:rsid w:val="00B44E07"/>
    <w:rsid w:val="00B4598D"/>
    <w:rsid w:val="00B46374"/>
    <w:rsid w:val="00B46B46"/>
    <w:rsid w:val="00B54BF3"/>
    <w:rsid w:val="00B57463"/>
    <w:rsid w:val="00B57494"/>
    <w:rsid w:val="00B603CD"/>
    <w:rsid w:val="00B6078D"/>
    <w:rsid w:val="00B60799"/>
    <w:rsid w:val="00B634D8"/>
    <w:rsid w:val="00B74040"/>
    <w:rsid w:val="00B76391"/>
    <w:rsid w:val="00B83050"/>
    <w:rsid w:val="00B95427"/>
    <w:rsid w:val="00B96821"/>
    <w:rsid w:val="00B97E4A"/>
    <w:rsid w:val="00BA26B0"/>
    <w:rsid w:val="00BB2909"/>
    <w:rsid w:val="00BB2B9F"/>
    <w:rsid w:val="00BB2C95"/>
    <w:rsid w:val="00BC0002"/>
    <w:rsid w:val="00BC039D"/>
    <w:rsid w:val="00BC1710"/>
    <w:rsid w:val="00BC2A7A"/>
    <w:rsid w:val="00BC47F3"/>
    <w:rsid w:val="00BC5AA3"/>
    <w:rsid w:val="00BC6809"/>
    <w:rsid w:val="00BD11A4"/>
    <w:rsid w:val="00BD2D6D"/>
    <w:rsid w:val="00BD31B1"/>
    <w:rsid w:val="00BD49D9"/>
    <w:rsid w:val="00BD5D76"/>
    <w:rsid w:val="00BE2273"/>
    <w:rsid w:val="00BE3D10"/>
    <w:rsid w:val="00BE6404"/>
    <w:rsid w:val="00BF126E"/>
    <w:rsid w:val="00BF1807"/>
    <w:rsid w:val="00BF2288"/>
    <w:rsid w:val="00BF4817"/>
    <w:rsid w:val="00BF481B"/>
    <w:rsid w:val="00BF4A64"/>
    <w:rsid w:val="00BF62C7"/>
    <w:rsid w:val="00C00557"/>
    <w:rsid w:val="00C01278"/>
    <w:rsid w:val="00C05F9A"/>
    <w:rsid w:val="00C134BC"/>
    <w:rsid w:val="00C150BD"/>
    <w:rsid w:val="00C1512E"/>
    <w:rsid w:val="00C15F45"/>
    <w:rsid w:val="00C20F0C"/>
    <w:rsid w:val="00C21452"/>
    <w:rsid w:val="00C23991"/>
    <w:rsid w:val="00C247DD"/>
    <w:rsid w:val="00C2599A"/>
    <w:rsid w:val="00C32109"/>
    <w:rsid w:val="00C3240F"/>
    <w:rsid w:val="00C34D74"/>
    <w:rsid w:val="00C36F19"/>
    <w:rsid w:val="00C37360"/>
    <w:rsid w:val="00C42C21"/>
    <w:rsid w:val="00C52254"/>
    <w:rsid w:val="00C5523E"/>
    <w:rsid w:val="00C57529"/>
    <w:rsid w:val="00C57950"/>
    <w:rsid w:val="00C77AC8"/>
    <w:rsid w:val="00C90376"/>
    <w:rsid w:val="00C9069F"/>
    <w:rsid w:val="00C9214D"/>
    <w:rsid w:val="00C969B7"/>
    <w:rsid w:val="00CA152F"/>
    <w:rsid w:val="00CA3550"/>
    <w:rsid w:val="00CA6B09"/>
    <w:rsid w:val="00CB0BAD"/>
    <w:rsid w:val="00CB2AFE"/>
    <w:rsid w:val="00CB3A88"/>
    <w:rsid w:val="00CB4402"/>
    <w:rsid w:val="00CC2309"/>
    <w:rsid w:val="00CC2C0C"/>
    <w:rsid w:val="00CC2C92"/>
    <w:rsid w:val="00CC3070"/>
    <w:rsid w:val="00CC3213"/>
    <w:rsid w:val="00CC5AD1"/>
    <w:rsid w:val="00CE44C8"/>
    <w:rsid w:val="00CE54F9"/>
    <w:rsid w:val="00CE5EB7"/>
    <w:rsid w:val="00CE6E71"/>
    <w:rsid w:val="00CE7CBF"/>
    <w:rsid w:val="00CF467D"/>
    <w:rsid w:val="00CF4AC1"/>
    <w:rsid w:val="00D04225"/>
    <w:rsid w:val="00D04555"/>
    <w:rsid w:val="00D05F80"/>
    <w:rsid w:val="00D06410"/>
    <w:rsid w:val="00D07418"/>
    <w:rsid w:val="00D07C62"/>
    <w:rsid w:val="00D07E97"/>
    <w:rsid w:val="00D10891"/>
    <w:rsid w:val="00D11539"/>
    <w:rsid w:val="00D1239C"/>
    <w:rsid w:val="00D1565D"/>
    <w:rsid w:val="00D1684F"/>
    <w:rsid w:val="00D17037"/>
    <w:rsid w:val="00D17D22"/>
    <w:rsid w:val="00D20D82"/>
    <w:rsid w:val="00D236DB"/>
    <w:rsid w:val="00D24643"/>
    <w:rsid w:val="00D25C47"/>
    <w:rsid w:val="00D25C89"/>
    <w:rsid w:val="00D31D5E"/>
    <w:rsid w:val="00D35DE6"/>
    <w:rsid w:val="00D519A9"/>
    <w:rsid w:val="00D5242F"/>
    <w:rsid w:val="00D52509"/>
    <w:rsid w:val="00D53891"/>
    <w:rsid w:val="00D54CB9"/>
    <w:rsid w:val="00D54EB9"/>
    <w:rsid w:val="00D55B73"/>
    <w:rsid w:val="00D56195"/>
    <w:rsid w:val="00D562E3"/>
    <w:rsid w:val="00D60108"/>
    <w:rsid w:val="00D66C61"/>
    <w:rsid w:val="00D67787"/>
    <w:rsid w:val="00D67D14"/>
    <w:rsid w:val="00D71F57"/>
    <w:rsid w:val="00D84AAF"/>
    <w:rsid w:val="00D85860"/>
    <w:rsid w:val="00D90268"/>
    <w:rsid w:val="00D9170C"/>
    <w:rsid w:val="00D94D67"/>
    <w:rsid w:val="00DA2BDC"/>
    <w:rsid w:val="00DA44D0"/>
    <w:rsid w:val="00DA4546"/>
    <w:rsid w:val="00DA47C6"/>
    <w:rsid w:val="00DA7B81"/>
    <w:rsid w:val="00DB02AE"/>
    <w:rsid w:val="00DB0356"/>
    <w:rsid w:val="00DB18B0"/>
    <w:rsid w:val="00DB5D08"/>
    <w:rsid w:val="00DC07E4"/>
    <w:rsid w:val="00DC12FC"/>
    <w:rsid w:val="00DC2536"/>
    <w:rsid w:val="00DC41EC"/>
    <w:rsid w:val="00DC44D2"/>
    <w:rsid w:val="00DD2CB5"/>
    <w:rsid w:val="00DE0743"/>
    <w:rsid w:val="00DE139D"/>
    <w:rsid w:val="00DE1977"/>
    <w:rsid w:val="00DE1E9B"/>
    <w:rsid w:val="00DE443F"/>
    <w:rsid w:val="00DE547B"/>
    <w:rsid w:val="00DE6BDB"/>
    <w:rsid w:val="00DF1F93"/>
    <w:rsid w:val="00DF32E0"/>
    <w:rsid w:val="00DF371A"/>
    <w:rsid w:val="00DF3869"/>
    <w:rsid w:val="00DF51F1"/>
    <w:rsid w:val="00E007B1"/>
    <w:rsid w:val="00E02D2C"/>
    <w:rsid w:val="00E03230"/>
    <w:rsid w:val="00E03632"/>
    <w:rsid w:val="00E113B0"/>
    <w:rsid w:val="00E11C9F"/>
    <w:rsid w:val="00E14C83"/>
    <w:rsid w:val="00E163D1"/>
    <w:rsid w:val="00E20BA9"/>
    <w:rsid w:val="00E225C0"/>
    <w:rsid w:val="00E234B6"/>
    <w:rsid w:val="00E25EE9"/>
    <w:rsid w:val="00E26D77"/>
    <w:rsid w:val="00E3022B"/>
    <w:rsid w:val="00E305F5"/>
    <w:rsid w:val="00E31B60"/>
    <w:rsid w:val="00E341E5"/>
    <w:rsid w:val="00E351C1"/>
    <w:rsid w:val="00E37F70"/>
    <w:rsid w:val="00E4106B"/>
    <w:rsid w:val="00E41FF3"/>
    <w:rsid w:val="00E426B4"/>
    <w:rsid w:val="00E42E6A"/>
    <w:rsid w:val="00E47A12"/>
    <w:rsid w:val="00E510C4"/>
    <w:rsid w:val="00E52C3B"/>
    <w:rsid w:val="00E53655"/>
    <w:rsid w:val="00E537A2"/>
    <w:rsid w:val="00E63928"/>
    <w:rsid w:val="00E63961"/>
    <w:rsid w:val="00E66925"/>
    <w:rsid w:val="00E66EC1"/>
    <w:rsid w:val="00E7054B"/>
    <w:rsid w:val="00E730A7"/>
    <w:rsid w:val="00E776AC"/>
    <w:rsid w:val="00E856E3"/>
    <w:rsid w:val="00E878D4"/>
    <w:rsid w:val="00E938C6"/>
    <w:rsid w:val="00E96700"/>
    <w:rsid w:val="00EA38E0"/>
    <w:rsid w:val="00EB3728"/>
    <w:rsid w:val="00EC0078"/>
    <w:rsid w:val="00EC2CB3"/>
    <w:rsid w:val="00ED1324"/>
    <w:rsid w:val="00ED15BF"/>
    <w:rsid w:val="00ED58B7"/>
    <w:rsid w:val="00EE5E90"/>
    <w:rsid w:val="00EF0F1D"/>
    <w:rsid w:val="00EF55EF"/>
    <w:rsid w:val="00EF5D21"/>
    <w:rsid w:val="00EF6EC1"/>
    <w:rsid w:val="00F0232A"/>
    <w:rsid w:val="00F03F18"/>
    <w:rsid w:val="00F10523"/>
    <w:rsid w:val="00F10FCE"/>
    <w:rsid w:val="00F117CF"/>
    <w:rsid w:val="00F13CDF"/>
    <w:rsid w:val="00F16D89"/>
    <w:rsid w:val="00F171C1"/>
    <w:rsid w:val="00F1721C"/>
    <w:rsid w:val="00F177A4"/>
    <w:rsid w:val="00F2245C"/>
    <w:rsid w:val="00F231B3"/>
    <w:rsid w:val="00F30409"/>
    <w:rsid w:val="00F309C0"/>
    <w:rsid w:val="00F31FA2"/>
    <w:rsid w:val="00F34C8C"/>
    <w:rsid w:val="00F350F6"/>
    <w:rsid w:val="00F3753D"/>
    <w:rsid w:val="00F37BD7"/>
    <w:rsid w:val="00F40CA2"/>
    <w:rsid w:val="00F45AF0"/>
    <w:rsid w:val="00F5073B"/>
    <w:rsid w:val="00F5316F"/>
    <w:rsid w:val="00F53BB5"/>
    <w:rsid w:val="00F55A48"/>
    <w:rsid w:val="00F61938"/>
    <w:rsid w:val="00F61FAF"/>
    <w:rsid w:val="00F6273B"/>
    <w:rsid w:val="00F6362D"/>
    <w:rsid w:val="00F717CC"/>
    <w:rsid w:val="00F7689B"/>
    <w:rsid w:val="00F76FCE"/>
    <w:rsid w:val="00F773E9"/>
    <w:rsid w:val="00F81300"/>
    <w:rsid w:val="00F82A87"/>
    <w:rsid w:val="00F82D00"/>
    <w:rsid w:val="00F83BA8"/>
    <w:rsid w:val="00F849BE"/>
    <w:rsid w:val="00F85C29"/>
    <w:rsid w:val="00F86058"/>
    <w:rsid w:val="00F90466"/>
    <w:rsid w:val="00F90BE8"/>
    <w:rsid w:val="00F93D06"/>
    <w:rsid w:val="00F967D1"/>
    <w:rsid w:val="00FA29BC"/>
    <w:rsid w:val="00FA36FD"/>
    <w:rsid w:val="00FA3840"/>
    <w:rsid w:val="00FB05DF"/>
    <w:rsid w:val="00FB795B"/>
    <w:rsid w:val="00FB7E13"/>
    <w:rsid w:val="00FC0842"/>
    <w:rsid w:val="00FC316F"/>
    <w:rsid w:val="00FC55DF"/>
    <w:rsid w:val="00FC5DA2"/>
    <w:rsid w:val="00FD5620"/>
    <w:rsid w:val="00FD6BAE"/>
    <w:rsid w:val="00FD75E1"/>
    <w:rsid w:val="00FE2C95"/>
    <w:rsid w:val="00FE55EF"/>
    <w:rsid w:val="00FF0E08"/>
    <w:rsid w:val="00FF4B98"/>
    <w:rsid w:val="00FF5F61"/>
    <w:rsid w:val="00FF67EC"/>
    <w:rsid w:val="00FF7E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D7114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F83BA8"/>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List Paragraph,Akapit z listą5,wypunktowanie,sw tekst,lp1,Preambuła,CP-UC,CP-Punkty,Bullet List,List - bullets,Equipment,Bullet 1,List Paragraph Char Char,b1,Figure_name,Numbered Indented Text,List Paragraph11,Ref,List_TIS"/>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F83BA8"/>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F83BA8"/>
    <w:pPr>
      <w:suppressAutoHyphens/>
      <w:ind w:left="360"/>
    </w:pPr>
    <w:rPr>
      <w:sz w:val="28"/>
      <w:szCs w:val="20"/>
      <w:lang w:eastAsia="ar-SA"/>
    </w:rPr>
  </w:style>
  <w:style w:type="paragraph" w:customStyle="1" w:styleId="WW-Tekstpodstawowy3">
    <w:name w:val="WW-Tekst podstawowy 3"/>
    <w:basedOn w:val="Normalny"/>
    <w:rsid w:val="00F83BA8"/>
    <w:pPr>
      <w:suppressAutoHyphens/>
    </w:pPr>
    <w:rPr>
      <w:b/>
      <w:bCs/>
      <w:szCs w:val="20"/>
      <w:lang w:eastAsia="ar-SA"/>
    </w:rPr>
  </w:style>
  <w:style w:type="character" w:customStyle="1" w:styleId="postbody">
    <w:name w:val="postbody"/>
    <w:basedOn w:val="Domylnaczcionkaakapitu"/>
    <w:rsid w:val="00F83BA8"/>
  </w:style>
  <w:style w:type="character" w:customStyle="1" w:styleId="AkapitzlistZnak">
    <w:name w:val="Akapit z listą Znak"/>
    <w:aliases w:val="L1 Znak,Numerowanie Znak,List Paragraph Znak,Akapit z listą5 Znak,wypunktowanie Znak,sw tekst Znak,lp1 Znak,Preambuła Znak,CP-UC Znak,CP-Punkty Znak,Bullet List Znak,List - bullets Znak,Equipment Znak,Bullet 1 Znak,b1 Znak,Ref Znak"/>
    <w:link w:val="Akapitzlist"/>
    <w:uiPriority w:val="34"/>
    <w:qFormat/>
    <w:rsid w:val="00230A0D"/>
    <w:rPr>
      <w:rFonts w:ascii="Times New Roman" w:eastAsia="Times New Roman" w:hAnsi="Times New Roman" w:cs="Times New Roman"/>
      <w:lang w:val="pl-PL"/>
    </w:rPr>
  </w:style>
  <w:style w:type="paragraph" w:styleId="HTML-wstpniesformatowany">
    <w:name w:val="HTML Preformatted"/>
    <w:basedOn w:val="Normalny"/>
    <w:link w:val="HTML-wstpniesformatowanyZnak"/>
    <w:uiPriority w:val="99"/>
    <w:unhideWhenUsed/>
    <w:rsid w:val="007B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B0C52"/>
    <w:rPr>
      <w:rFonts w:ascii="Courier New" w:eastAsia="Times New Roman" w:hAnsi="Courier New" w:cs="Courier New"/>
      <w:sz w:val="20"/>
      <w:szCs w:val="20"/>
      <w:lang w:val="pl-PL"/>
    </w:rPr>
  </w:style>
  <w:style w:type="character" w:styleId="Pogrubienie">
    <w:name w:val="Strong"/>
    <w:uiPriority w:val="22"/>
    <w:qFormat/>
    <w:rsid w:val="009560CB"/>
    <w:rPr>
      <w:b/>
      <w:bCs/>
    </w:rPr>
  </w:style>
  <w:style w:type="character" w:customStyle="1" w:styleId="WW8Num4z0">
    <w:name w:val="WW8Num4z0"/>
    <w:rsid w:val="00A04864"/>
    <w:rPr>
      <w:rFonts w:ascii="Symbol" w:hAnsi="Symbol"/>
    </w:rPr>
  </w:style>
  <w:style w:type="character" w:customStyle="1" w:styleId="Nierozpoznanawzmianka1">
    <w:name w:val="Nierozpoznana wzmianka1"/>
    <w:basedOn w:val="Domylnaczcionkaakapitu"/>
    <w:uiPriority w:val="99"/>
    <w:semiHidden/>
    <w:unhideWhenUsed/>
    <w:rsid w:val="005B3F43"/>
    <w:rPr>
      <w:color w:val="605E5C"/>
      <w:shd w:val="clear" w:color="auto" w:fill="E1DFDD"/>
    </w:rPr>
  </w:style>
  <w:style w:type="character" w:styleId="Odwoanieprzypisukocowego">
    <w:name w:val="endnote reference"/>
    <w:basedOn w:val="Domylnaczcionkaakapitu"/>
    <w:uiPriority w:val="99"/>
    <w:semiHidden/>
    <w:unhideWhenUsed/>
    <w:rsid w:val="00A71B57"/>
    <w:rPr>
      <w:vertAlign w:val="superscript"/>
    </w:rPr>
  </w:style>
  <w:style w:type="paragraph" w:customStyle="1" w:styleId="PogrubienieWyrnienie">
    <w:name w:val="Pogrubienie Wyróżnienie"/>
    <w:basedOn w:val="Normalny"/>
    <w:qFormat/>
    <w:rsid w:val="00A42FAF"/>
    <w:pPr>
      <w:keepLines/>
      <w:widowControl w:val="0"/>
      <w:numPr>
        <w:numId w:val="29"/>
      </w:numPr>
      <w:tabs>
        <w:tab w:val="num" w:pos="1068"/>
      </w:tabs>
      <w:spacing w:before="120" w:after="120" w:line="276" w:lineRule="auto"/>
      <w:ind w:left="425" w:hanging="425"/>
      <w:jc w:val="both"/>
    </w:pPr>
    <w:rPr>
      <w:rFonts w:ascii="Lato" w:hAnsi="Lato" w:cs="Arial"/>
      <w:b/>
      <w:color w:val="4472C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33196714">
      <w:bodyDiv w:val="1"/>
      <w:marLeft w:val="0"/>
      <w:marRight w:val="0"/>
      <w:marTop w:val="0"/>
      <w:marBottom w:val="0"/>
      <w:divBdr>
        <w:top w:val="none" w:sz="0" w:space="0" w:color="auto"/>
        <w:left w:val="none" w:sz="0" w:space="0" w:color="auto"/>
        <w:bottom w:val="none" w:sz="0" w:space="0" w:color="auto"/>
        <w:right w:val="none" w:sz="0" w:space="0" w:color="auto"/>
      </w:divBdr>
    </w:div>
    <w:div w:id="1394891969">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cmkp.edu.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4C900-A17B-470F-90ED-EEEA7989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6660</Words>
  <Characters>39963</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2022-10-12T09:00:00Z</dcterms:created>
  <dcterms:modified xsi:type="dcterms:W3CDTF">2023-06-02T09:24:00Z</dcterms:modified>
</cp:coreProperties>
</file>