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85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0076" w:rsidRPr="00880076" w14:paraId="39FF6ADE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51FD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BE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89B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500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98C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E70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B2F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62C7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Załącznik nr 2</w:t>
            </w:r>
          </w:p>
        </w:tc>
      </w:tr>
      <w:tr w:rsidR="00880076" w:rsidRPr="00880076" w14:paraId="01BF4881" w14:textId="77777777" w:rsidTr="00880076">
        <w:trPr>
          <w:trHeight w:val="30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909B" w14:textId="77777777" w:rsidR="00880076" w:rsidRPr="000E5FB1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0E5FB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0076" w:rsidRPr="00880076" w14:paraId="2CC07718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273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B1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5C8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64D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203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C51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E11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16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697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C77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9CD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5EEAC703" w14:textId="77777777" w:rsidTr="00880076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F0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1B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65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00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53D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28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8D3E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800E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6EB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0EF5F411" w14:textId="77777777" w:rsidTr="0088007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983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1 - </w:t>
            </w:r>
            <w:proofErr w:type="spellStart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Hialuronian</w:t>
            </w:r>
            <w:proofErr w:type="spellEnd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sodu 1,4%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D69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347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23C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4B6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D01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1C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AFA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AF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FE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0076" w14:paraId="583577A6" w14:textId="77777777" w:rsidTr="00502D5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CA0FBC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6E7E5B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963C6C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3CE0727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1F53FD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89F827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A5DA54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59AE45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236E35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EBCD64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D76235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0076" w:rsidRPr="00880076" w14:paraId="635EC516" w14:textId="77777777" w:rsidTr="0088007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F01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8B9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Hialuronian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 1,4%</w:t>
            </w: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Opakowanie od 0,85 ml do 1,1 ml ampułkostrzykawka z kaniulą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CE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ampułkostrz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CB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8A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5E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7C31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0C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8D6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408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74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2EF5E218" w14:textId="77777777" w:rsidTr="008800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C9B7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A76" w14:textId="77777777" w:rsidR="00880076" w:rsidRPr="00880076" w:rsidRDefault="00880076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78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8D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694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09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9F8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08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D7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A7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14C1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5CF7DA6C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6C1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39E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617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0A9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51A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EE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EF5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A6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3E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04CD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E29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699FE016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43D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A71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5B00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2B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9C6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2DA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F2D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EAF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F9B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E89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3C6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78786CCD" w14:textId="77777777" w:rsidTr="00880076">
        <w:trPr>
          <w:trHeight w:val="300"/>
        </w:trPr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989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DB7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4AC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938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76B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07D9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09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3B32EDD2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F427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36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7C7A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99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C75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B0D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3C0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Podpis przedstawiciela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E82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54A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17176429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DC1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E21" w14:textId="77777777" w:rsidR="00880076" w:rsidRPr="00880076" w:rsidRDefault="00880076" w:rsidP="008800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80F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25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7D8E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844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3E0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CA6B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671A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309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795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3E175D93" w14:textId="77777777" w:rsidTr="008800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27C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B213" w14:textId="77777777" w:rsidR="00880076" w:rsidRPr="00880076" w:rsidRDefault="00880076" w:rsidP="008800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4B3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14F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D9A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BD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9B79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0D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B28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4E1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B6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042960BB" w14:textId="77777777" w:rsidTr="00880076">
        <w:trPr>
          <w:trHeight w:val="450"/>
        </w:trPr>
        <w:tc>
          <w:tcPr>
            <w:tcW w:w="12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963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B17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  <w:bookmarkEnd w:id="0"/>
          </w:p>
        </w:tc>
      </w:tr>
      <w:tr w:rsidR="00880076" w:rsidRPr="00880076" w14:paraId="72D458AB" w14:textId="77777777" w:rsidTr="00880076">
        <w:trPr>
          <w:trHeight w:val="450"/>
        </w:trPr>
        <w:tc>
          <w:tcPr>
            <w:tcW w:w="12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08CBF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5A9DCB" w14:textId="77777777" w:rsidR="00CD568B" w:rsidRDefault="00CD568B"/>
    <w:p w14:paraId="4A645062" w14:textId="77777777" w:rsidR="00880076" w:rsidRDefault="00880076"/>
    <w:p w14:paraId="056C9F10" w14:textId="77777777" w:rsidR="00880076" w:rsidRDefault="00880076"/>
    <w:p w14:paraId="331EEC06" w14:textId="77777777" w:rsidR="00880076" w:rsidRDefault="00880076"/>
    <w:p w14:paraId="44517965" w14:textId="77777777" w:rsidR="00880076" w:rsidRDefault="00880076"/>
    <w:p w14:paraId="04AB0205" w14:textId="77777777" w:rsidR="00880076" w:rsidRDefault="00880076"/>
    <w:tbl>
      <w:tblPr>
        <w:tblW w:w="12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85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0076" w:rsidRPr="00880076" w14:paraId="14BABCAD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3A1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989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1FD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4BE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F5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408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90A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E67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Załącznik nr 2</w:t>
            </w:r>
          </w:p>
        </w:tc>
      </w:tr>
      <w:tr w:rsidR="00880076" w:rsidRPr="00880076" w14:paraId="3728CAC8" w14:textId="77777777" w:rsidTr="00FB4E83">
        <w:trPr>
          <w:trHeight w:val="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F11E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F58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DA0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BE3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7B1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6BE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761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D256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FA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74C6B78B" w14:textId="77777777" w:rsidTr="00FB4E83">
        <w:trPr>
          <w:trHeight w:val="765"/>
        </w:trPr>
        <w:tc>
          <w:tcPr>
            <w:tcW w:w="12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2596" w14:textId="77777777" w:rsidR="00880076" w:rsidRPr="000E5FB1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0E5FB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0076" w:rsidRPr="00880076" w14:paraId="56B4DE6E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375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21E1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98B2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A3F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9A5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EFD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D45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EC8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494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901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71A4AED6" w14:textId="77777777" w:rsidTr="00FB4E83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0982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2 - </w:t>
            </w:r>
            <w:proofErr w:type="spellStart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Hydropropylmethylceluloza</w:t>
            </w:r>
            <w:proofErr w:type="spellEnd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C17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4BE6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839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BA7B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C1D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62E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F80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D8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D7B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0076" w14:paraId="0BF43AA1" w14:textId="77777777" w:rsidTr="00502D58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5D44C8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C88443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2AE9B4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F8882D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310FA01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 w:type="page"/>
              <w:t xml:space="preserve">(NAZWA HANDLOWA, TYP,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 w:type="page"/>
              <w:t>NUMER KATALOGOWY)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D53C82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232B7E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EC58E5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BF2FB7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3A51BB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024B9A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0076" w:rsidRPr="00880076" w14:paraId="55B585DB" w14:textId="77777777" w:rsidTr="00FB4E8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3F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E37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Hydropropylmethylceluloza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2%</w:t>
            </w: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Opakowanie: 1,5 ml – 2,5 ml ampułkostrzykawka z kaniulą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05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ampułkostrz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75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05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E2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8A5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43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2C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D26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A7C1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7A4999AD" w14:textId="77777777" w:rsidTr="00FB4E83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E3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7F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8F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9D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1CC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B2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2F8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F79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47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BA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222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382CF90D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6E44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209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EEE4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821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56F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0F50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3D0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8AD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485CF8E4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423D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E1D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0FF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D53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579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179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30B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128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42A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084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000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E83" w:rsidRPr="00880076" w14:paraId="62918150" w14:textId="77777777" w:rsidTr="00052EE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0F55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4CF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AD98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EED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E7F6" w14:textId="1D7F9D44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B4E83" w:rsidRPr="00880076" w14:paraId="32B9737D" w14:textId="77777777" w:rsidTr="00FB4E83">
        <w:trPr>
          <w:trHeight w:val="450"/>
        </w:trPr>
        <w:tc>
          <w:tcPr>
            <w:tcW w:w="1285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B5B4" w14:textId="77777777" w:rsidR="00FB4E83" w:rsidRPr="00880076" w:rsidRDefault="00FB4E83" w:rsidP="00FB4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FB4E83" w:rsidRPr="00880076" w14:paraId="2CCBD2FC" w14:textId="77777777" w:rsidTr="00FB4E83">
        <w:trPr>
          <w:trHeight w:val="450"/>
        </w:trPr>
        <w:tc>
          <w:tcPr>
            <w:tcW w:w="128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045A0" w14:textId="77777777" w:rsidR="00FB4E83" w:rsidRPr="00880076" w:rsidRDefault="00FB4E83" w:rsidP="00FB4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4E83" w:rsidRPr="00880076" w14:paraId="39E1FDA1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C871" w14:textId="77777777" w:rsidR="00FB4E83" w:rsidRPr="00880076" w:rsidRDefault="00FB4E83" w:rsidP="00FB4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680C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BC3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B4CB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9821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3EF4D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1120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DBC49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D1730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F37AD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93E7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E83" w:rsidRPr="00880076" w14:paraId="390B78FD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D4DE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825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38ED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D51B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424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88B3" w14:textId="77777777" w:rsidR="00FB4E83" w:rsidRPr="00880076" w:rsidRDefault="00FB4E83" w:rsidP="00F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0787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Podpis przedstawiciela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BCCF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00EE" w14:textId="77777777" w:rsidR="00FB4E83" w:rsidRPr="00880076" w:rsidRDefault="00FB4E83" w:rsidP="00FB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2D432D" w14:textId="77777777" w:rsidR="00880076" w:rsidRDefault="00880076"/>
    <w:tbl>
      <w:tblPr>
        <w:tblW w:w="12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85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0076" w:rsidRPr="00880076" w14:paraId="549E5FFF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856A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2C7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CB5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656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0A7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2591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0271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8FED" w14:textId="5D8B3609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Zał</w:t>
            </w:r>
            <w:r w:rsidR="00FB4E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ą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cznik nr 2</w:t>
            </w:r>
          </w:p>
        </w:tc>
      </w:tr>
      <w:tr w:rsidR="00880076" w:rsidRPr="00880076" w14:paraId="503C6D55" w14:textId="77777777" w:rsidTr="00FB4E83">
        <w:trPr>
          <w:trHeight w:val="300"/>
        </w:trPr>
        <w:tc>
          <w:tcPr>
            <w:tcW w:w="12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9ED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0076" w:rsidRPr="00880076" w14:paraId="675E196F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490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0BC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AB6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EB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A6A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8B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F0F6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DB9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21F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7F6FE1F2" w14:textId="77777777" w:rsidTr="00FB4E8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983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3 - Preparaty </w:t>
            </w:r>
            <w:proofErr w:type="spellStart"/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wiskoelastyczne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FDC6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A9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547B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CCD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81D5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B7A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2B0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F9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C0B0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0076" w14:paraId="407AD18F" w14:textId="77777777" w:rsidTr="00502D5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23C021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3290BE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8B9F402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0D2DAD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421B24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BC167F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5BF749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CE854E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80D83B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9832254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6C8CD5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0076" w:rsidRPr="00880076" w14:paraId="538AC271" w14:textId="77777777" w:rsidTr="00FB4E83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8F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CF7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System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wiskoelasyczny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duopak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– 2% - 3%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hialuronian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 + 2% - 4%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chondroitynosiarczan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 - opakowanie nie większe niż 1ml;</w:t>
            </w: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– 1% - 1,5%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hialuronian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sodu- opakowanie nie większe niż 1ml; z kaniulami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C6C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9381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15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0DF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771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804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39B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F9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3B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22928CB1" w14:textId="77777777" w:rsidTr="00FB4E83">
        <w:trPr>
          <w:trHeight w:val="10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4FC8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6042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Preparat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wiskoelastyczny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o właściwościach dyspersyjno-kohezyjnych, zawierający mieszaninę 1,65% - 2%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hialuronianu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 i 2% -  4% siarczanu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chondroityny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ampułkostrzykawce o pojemności 1 ml z kaniulą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B1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ampułkostrz</w:t>
            </w:r>
            <w:proofErr w:type="spellEnd"/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CE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5A4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5F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B1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34E2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B0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BFC6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38E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5563A16D" w14:textId="77777777" w:rsidTr="00FB4E8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30C0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166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79E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A93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D7C8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F8F6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BF0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11DD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0640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C394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83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0076" w:rsidRPr="00880076" w14:paraId="144CB7D1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593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696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177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528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E02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A1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0B6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CD1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4D5BFE67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7E1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51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962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7F53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7F59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E43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D8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E3D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9979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6C3B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F2E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5091ED0B" w14:textId="77777777" w:rsidTr="00FB4E83">
        <w:trPr>
          <w:trHeight w:val="450"/>
        </w:trPr>
        <w:tc>
          <w:tcPr>
            <w:tcW w:w="1285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8CB5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880076" w:rsidRPr="00880076" w14:paraId="6B85F0FE" w14:textId="77777777" w:rsidTr="00FB4E83">
        <w:trPr>
          <w:trHeight w:val="450"/>
        </w:trPr>
        <w:tc>
          <w:tcPr>
            <w:tcW w:w="128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FB16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0076" w:rsidRPr="00880076" w14:paraId="2552B638" w14:textId="77777777" w:rsidTr="00FB4E83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B370A" w14:textId="77777777" w:rsidR="00880076" w:rsidRPr="00880076" w:rsidRDefault="00880076" w:rsidP="0088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2A5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004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9BE5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580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8271C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239A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C142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D39F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6204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F278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076" w:rsidRPr="00880076" w14:paraId="7AAB8231" w14:textId="77777777" w:rsidTr="00FB4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46E7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D7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27FB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86AD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10F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377E" w14:textId="77777777" w:rsidR="00880076" w:rsidRPr="00880076" w:rsidRDefault="00880076" w:rsidP="008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BBB5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0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Podpis przedstawiciela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EDEA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7DC" w14:textId="77777777" w:rsidR="00880076" w:rsidRPr="00880076" w:rsidRDefault="00880076" w:rsidP="008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AE98C0" w14:textId="77777777" w:rsidR="00880076" w:rsidRDefault="00880076"/>
    <w:p w14:paraId="0D95353F" w14:textId="77777777" w:rsidR="00FB4E83" w:rsidRDefault="00FB4E83"/>
    <w:tbl>
      <w:tblPr>
        <w:tblW w:w="12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85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2579" w:rsidRPr="00882579" w14:paraId="7D79FFE5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B67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6B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9C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EFE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38E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EB2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1B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E5C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</w:t>
            </w:r>
            <w:proofErr w:type="spellStart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Załacznik</w:t>
            </w:r>
            <w:proofErr w:type="spellEnd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nr 2</w:t>
            </w:r>
          </w:p>
        </w:tc>
      </w:tr>
      <w:tr w:rsidR="00882579" w:rsidRPr="00882579" w14:paraId="58C333FC" w14:textId="77777777" w:rsidTr="00882579">
        <w:trPr>
          <w:trHeight w:val="30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F70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2579" w:rsidRPr="00882579" w14:paraId="4B2B1DA9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3B1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47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A7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6F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C15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94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74B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623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2B6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51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896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7AD2DB7B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CAE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49C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17C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22B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B8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CBC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EBC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131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D75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213DEEB2" w14:textId="77777777" w:rsidTr="00882579">
        <w:trPr>
          <w:trHeight w:val="300"/>
        </w:trPr>
        <w:tc>
          <w:tcPr>
            <w:tcW w:w="5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AEF9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4 - </w:t>
            </w:r>
            <w:proofErr w:type="spellStart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Hialuronian</w:t>
            </w:r>
            <w:proofErr w:type="spellEnd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sodu 1,8% do </w:t>
            </w:r>
            <w:proofErr w:type="spellStart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kanaloplastyki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7D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79F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24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3A8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C90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E5F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E99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75B05E78" w14:textId="77777777" w:rsidTr="00502D5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FFAD5E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4ED552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FE8057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32699B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AE317FC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51BDB9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8C4F14C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669D39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4E71FA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1B6DED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F8F40A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2579" w:rsidRPr="00882579" w14:paraId="052E15CA" w14:textId="77777777" w:rsidTr="00882579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1F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209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Hialuronian</w:t>
            </w:r>
            <w:proofErr w:type="spellEnd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sodu 1,8% (18mg/ml) w sterylnej ampułkostrzykawce a 0,85 ml z kaniulą jednorazowego użytku w sterylnym blistrze. Ampułkostrzykawka kompatybilna z cewnikiem do </w:t>
            </w:r>
            <w:proofErr w:type="spellStart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kanaloplastyki</w:t>
            </w:r>
            <w:proofErr w:type="spellEnd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ITRAK TM 250A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5B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ampułkostrz</w:t>
            </w:r>
            <w:proofErr w:type="spellEnd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4EE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93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C3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82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D4ED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3EA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22C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CFC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2579" w:rsidRPr="00882579" w14:paraId="5C3EB62A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4D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74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0FE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F4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19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2F1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47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E8D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D18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B5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63A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2579" w:rsidRPr="00882579" w14:paraId="3C40538F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564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6A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94A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6B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578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75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8FB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781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EA6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30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2A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713436C5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59A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18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64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DC5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98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A6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4E6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34A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2C3D6EF8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1BA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C4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474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4A5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B18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44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BF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9C3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C22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2A0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37A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0CF7E8C6" w14:textId="77777777" w:rsidTr="00882579">
        <w:trPr>
          <w:trHeight w:val="450"/>
        </w:trPr>
        <w:tc>
          <w:tcPr>
            <w:tcW w:w="12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DD6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882579" w:rsidRPr="00882579" w14:paraId="100C7804" w14:textId="77777777" w:rsidTr="00882579">
        <w:trPr>
          <w:trHeight w:val="450"/>
        </w:trPr>
        <w:tc>
          <w:tcPr>
            <w:tcW w:w="12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9A43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2579" w:rsidRPr="00882579" w14:paraId="15DC0DEF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4FC3B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47E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A5B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134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9AC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F56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F34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4DC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59B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3635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2B1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2EC4CB7E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4CB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A0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CD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1FE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A39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2F0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CE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Podpis przedstawiciela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1A5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627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BF6209" w14:textId="77777777" w:rsidR="00880076" w:rsidRDefault="00880076"/>
    <w:p w14:paraId="1F20D521" w14:textId="77777777" w:rsidR="00882579" w:rsidRDefault="00882579"/>
    <w:p w14:paraId="499D0F01" w14:textId="77777777" w:rsidR="00882579" w:rsidRDefault="00882579"/>
    <w:p w14:paraId="29558629" w14:textId="77777777" w:rsidR="00882579" w:rsidRDefault="00882579"/>
    <w:p w14:paraId="5108A2D8" w14:textId="77777777" w:rsidR="00882579" w:rsidRDefault="00882579"/>
    <w:tbl>
      <w:tblPr>
        <w:tblW w:w="12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00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2579" w:rsidRPr="00882579" w14:paraId="44417E33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0B0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5EE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208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EB7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6F6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925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F2B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5D2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</w:t>
            </w:r>
            <w:proofErr w:type="spellStart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Załacznik</w:t>
            </w:r>
            <w:proofErr w:type="spellEnd"/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nr 2</w:t>
            </w:r>
          </w:p>
        </w:tc>
      </w:tr>
      <w:tr w:rsidR="00882579" w:rsidRPr="00882579" w14:paraId="6F4E0058" w14:textId="77777777" w:rsidTr="00882579">
        <w:trPr>
          <w:trHeight w:val="30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41B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2579" w:rsidRPr="00882579" w14:paraId="42E715FF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268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0A7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F4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F61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706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D58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2E6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23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BE1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9C4C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F9E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428DCBC5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BF1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8F7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3FC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07E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67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6BE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94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526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B15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5EE5E486" w14:textId="77777777" w:rsidTr="00882579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2AFE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Pakiet 5 -  Wszczepialne gazy medyczne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37BA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B22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B5B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4F9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639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A5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3F0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71D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1D5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573A13D8" w14:textId="77777777" w:rsidTr="00502D5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47CCDA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2EB86B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09C1A0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F9E9E6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32FFA4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2A0A73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83AEE3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7D2D2D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DF011F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DED4A7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34E204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2579" w:rsidRPr="00882579" w14:paraId="2931416E" w14:textId="77777777" w:rsidTr="0088257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88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FCA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8257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Oktafluoropropan</w:t>
            </w:r>
            <w:proofErr w:type="spellEnd"/>
            <w:r w:rsidRPr="0088257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C3 F8,    gaz medyczny do chirurgii okulistycznej x 75 ml (w zestawie ze strzykawką i filtrem),</w:t>
            </w: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gaz wielokrotnego użytku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A0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247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2A8C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089C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B0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32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EB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63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AB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2579" w:rsidRPr="00882579" w14:paraId="74FC4A06" w14:textId="77777777" w:rsidTr="0088257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CF6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12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6-cio fluorek siarki SF6 gaz medyczny do chirurgii okulistycznej x 75 ml   (w zestawie ze strzykawką i filtrem), </w:t>
            </w: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gaz wielokrotnego użytku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C7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1F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CCC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6D8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59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E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1A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A8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9F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2579" w:rsidRPr="00882579" w14:paraId="0A498488" w14:textId="77777777" w:rsidTr="0088257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27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37D" w14:textId="46594F9C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Zestaw do podaży gazu zawieraj</w:t>
            </w:r>
            <w:r w:rsidR="00FB4E8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</w:t>
            </w:r>
            <w:r w:rsidRPr="0088257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 strzykawkę sterylną x 50 ml z filtrem i igłą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E7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F57E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EA1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A1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76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89D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79A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D3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C9B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2579" w:rsidRPr="00882579" w14:paraId="44CE5D1C" w14:textId="77777777" w:rsidTr="0088257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106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0AD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BD6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4C4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9E1B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48D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95C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325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AE3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247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8A5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82579" w:rsidRPr="00882579" w14:paraId="2FEAF150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E0C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F17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F411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EC7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801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651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1DC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A0B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0719FCE1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598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87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35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6B2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B68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48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B84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115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4F5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90A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0F0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2601A23F" w14:textId="77777777" w:rsidTr="00882579">
        <w:trPr>
          <w:trHeight w:val="450"/>
        </w:trPr>
        <w:tc>
          <w:tcPr>
            <w:tcW w:w="12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FC1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882579" w:rsidRPr="00882579" w14:paraId="2B2864DB" w14:textId="77777777" w:rsidTr="00882579">
        <w:trPr>
          <w:trHeight w:val="450"/>
        </w:trPr>
        <w:tc>
          <w:tcPr>
            <w:tcW w:w="12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A24F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2579" w:rsidRPr="00882579" w14:paraId="74C72B3E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F29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33D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A6A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55E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FEF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7D4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E8A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692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CBA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06D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FD8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1AF70382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D0B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18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1A4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26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488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7AD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8AB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Podpis przedstawiciela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E38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8ED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4E628E" w14:textId="77777777" w:rsidR="00882579" w:rsidRDefault="00882579"/>
    <w:p w14:paraId="07278A47" w14:textId="77777777" w:rsidR="00882579" w:rsidRDefault="00882579"/>
    <w:p w14:paraId="12F06B1C" w14:textId="77777777" w:rsidR="00882579" w:rsidRDefault="00882579"/>
    <w:tbl>
      <w:tblPr>
        <w:tblW w:w="12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00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2579" w:rsidRPr="00882579" w14:paraId="42FB8D84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D62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7B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BA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124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809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12C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C09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990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</w:tr>
      <w:tr w:rsidR="00882579" w:rsidRPr="00882579" w14:paraId="4E0DE05C" w14:textId="77777777" w:rsidTr="00882579">
        <w:trPr>
          <w:trHeight w:val="30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D0F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2579" w:rsidRPr="00882579" w14:paraId="231F7721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59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0F0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661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A3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01D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82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0E9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0F8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2D4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3DFDA46E" w14:textId="77777777" w:rsidTr="00882579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183" w14:textId="77777777" w:rsidR="00882579" w:rsidRPr="00F41463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Pakiet 6 - Barwnik do błon siatkówkowych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DD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F1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F5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29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68E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A7F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34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41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47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1145AFBC" w14:textId="77777777" w:rsidTr="00502D58">
        <w:trPr>
          <w:trHeight w:val="12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699DE5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7F362E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F272E8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D32059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30CF2A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2C6D6F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131FF8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624954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47F268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CF5ADD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81AA55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2579" w:rsidRPr="00882579" w14:paraId="151CB9C1" w14:textId="77777777" w:rsidTr="00882579">
        <w:trPr>
          <w:trHeight w:val="15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6A7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D5F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Barwnik do błon siatkówkowych                                                                  </w:t>
            </w: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zawierający roztwór błękitu tryptanu o stężeniu 0,15%, </w:t>
            </w:r>
            <w:proofErr w:type="spellStart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trifenylometanu</w:t>
            </w:r>
            <w:proofErr w:type="spellEnd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stężeniu 0,025%,polietylenoglikolu o stężeniu 4% rozcieńczonych w fizjologicznym roztworze chlorku sodu, pakowany w szklane </w:t>
            </w:r>
            <w:proofErr w:type="spellStart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amułkostrzykawki</w:t>
            </w:r>
            <w:proofErr w:type="spellEnd"/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pojemności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E7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2F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A6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BB2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C7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72F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F6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69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85E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7FB7" w:rsidRPr="00882579" w14:paraId="4DBA5A3E" w14:textId="77777777" w:rsidTr="00E47FB7">
        <w:trPr>
          <w:trHeight w:val="3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DF28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C44A" w14:textId="77777777" w:rsidR="00E47FB7" w:rsidRPr="00882579" w:rsidRDefault="00E47FB7" w:rsidP="00E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4503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874A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DD1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3643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5B38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33A2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A1D8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CD10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05F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82579" w:rsidRPr="00882579" w14:paraId="68A09C39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E9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CE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04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9F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C93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3E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6B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6288C0B6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46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E9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088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F5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8A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70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76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DB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9B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DD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A8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05AAB00F" w14:textId="77777777" w:rsidTr="00882579">
        <w:trPr>
          <w:trHeight w:val="450"/>
        </w:trPr>
        <w:tc>
          <w:tcPr>
            <w:tcW w:w="12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0280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882579" w:rsidRPr="00882579" w14:paraId="712D70DC" w14:textId="77777777" w:rsidTr="00882579">
        <w:trPr>
          <w:trHeight w:val="450"/>
        </w:trPr>
        <w:tc>
          <w:tcPr>
            <w:tcW w:w="12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F4D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2579" w:rsidRPr="00882579" w14:paraId="13B7F6D9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8DD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0C11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E59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D7E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CB72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358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028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20A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BED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614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91F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158F528C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0D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FD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1E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45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442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BF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AB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przed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</w:t>
            </w: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38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CD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5E8CCB" w14:textId="77777777" w:rsidR="00882579" w:rsidRDefault="00882579"/>
    <w:p w14:paraId="644C099B" w14:textId="77777777" w:rsidR="00882579" w:rsidRPr="00882579" w:rsidRDefault="00882579" w:rsidP="00882579"/>
    <w:p w14:paraId="5419728C" w14:textId="77777777" w:rsidR="00882579" w:rsidRDefault="00882579" w:rsidP="00882579"/>
    <w:p w14:paraId="6F4C4CA2" w14:textId="77777777" w:rsidR="00882579" w:rsidRDefault="00882579" w:rsidP="00882579">
      <w:pPr>
        <w:tabs>
          <w:tab w:val="left" w:pos="1095"/>
        </w:tabs>
      </w:pPr>
      <w:r>
        <w:lastRenderedPageBreak/>
        <w:tab/>
      </w:r>
    </w:p>
    <w:p w14:paraId="5D24D2A5" w14:textId="77777777" w:rsidR="00882579" w:rsidRDefault="00882579" w:rsidP="00882579">
      <w:pPr>
        <w:tabs>
          <w:tab w:val="left" w:pos="1095"/>
        </w:tabs>
      </w:pPr>
    </w:p>
    <w:tbl>
      <w:tblPr>
        <w:tblW w:w="12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80"/>
        <w:gridCol w:w="900"/>
        <w:gridCol w:w="898"/>
        <w:gridCol w:w="1070"/>
        <w:gridCol w:w="1232"/>
        <w:gridCol w:w="960"/>
        <w:gridCol w:w="1065"/>
        <w:gridCol w:w="1065"/>
        <w:gridCol w:w="840"/>
        <w:gridCol w:w="1020"/>
      </w:tblGrid>
      <w:tr w:rsidR="00882579" w:rsidRPr="00882579" w14:paraId="0D039666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E1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2D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FE7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15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475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32C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16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CA8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</w:tr>
      <w:tr w:rsidR="00882579" w:rsidRPr="00882579" w14:paraId="66AC5DC3" w14:textId="77777777" w:rsidTr="00882579">
        <w:trPr>
          <w:trHeight w:val="30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14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FORMULARZ ASORTYMENTOWO-CENOWY</w:t>
            </w:r>
          </w:p>
        </w:tc>
      </w:tr>
      <w:tr w:rsidR="00882579" w:rsidRPr="00882579" w14:paraId="3A0AC1E4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E86A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1DE5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CFE8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B88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8E5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F514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C6C6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0D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349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12F39636" w14:textId="77777777" w:rsidTr="00882579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E69" w14:textId="77777777" w:rsidR="00882579" w:rsidRPr="00F41463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7 - Paski </w:t>
            </w:r>
            <w:proofErr w:type="spellStart"/>
            <w:r w:rsidRPr="00F41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fluoresceinowe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B007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D3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7D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27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98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9F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FF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75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5B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098499BF" w14:textId="77777777" w:rsidTr="00502D58">
        <w:trPr>
          <w:trHeight w:val="12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5D64FD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9C1A3C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4B3E2E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4139B5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WYMAGANA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F3A5A7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ZAOFEROWANY PRODUKT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(NAZWA HANDLOWA, TYP, </w:t>
            </w: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NUMER KATALOGOWY)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CAEC5C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ILOŚĆ ZAOFEROWANYCH OPAKOWAŃ HANDLOWYCH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7E7397D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C955F87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NETTO  ZA ZAOFEROWANE OPAKOWANIE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97EA631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CENA BRUTTO  ZA ZAOFEROWANE OPAKOWANIE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ABA9213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282A870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882579" w:rsidRPr="00882579" w14:paraId="4AFFE31F" w14:textId="77777777" w:rsidTr="00882579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BAF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745D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Sterylne testy paskowe stosowane w okulistyce, zawierające fluoresceinę sodową. Pakowane pojedynczo w sterylne saszetki. Opakowanie 100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AD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6542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CF1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CD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4C8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87C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FFD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D00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E51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7FB7" w:rsidRPr="00882579" w14:paraId="2396F6FA" w14:textId="77777777" w:rsidTr="00E47FB7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F0DB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DE2C" w14:textId="77777777" w:rsidR="00E47FB7" w:rsidRPr="00E47FB7" w:rsidRDefault="00E47FB7" w:rsidP="00E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47FB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04F1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6BEA" w14:textId="77777777" w:rsidR="00E47FB7" w:rsidRPr="00882579" w:rsidRDefault="00E47FB7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CC17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97A0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A5F9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1AEC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A4ED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0617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9313" w14:textId="77777777" w:rsidR="00E47FB7" w:rsidRPr="00882579" w:rsidRDefault="00E47FB7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82579" w:rsidRPr="00882579" w14:paraId="62DE05A1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BB3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BC9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*Należy podać wszystkie informacje charakteryzujące oferowany produkt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E4E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978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773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45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70B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0FAF0DA1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A03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DD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88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BBA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26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BD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07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20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4F0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3B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D1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3178542D" w14:textId="77777777" w:rsidTr="00882579">
        <w:trPr>
          <w:trHeight w:val="450"/>
        </w:trPr>
        <w:tc>
          <w:tcPr>
            <w:tcW w:w="12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9DE6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należy opatrzyć kwalifikowanym podpisem elektronicznym lub podpisem zaufanym lub podpisem osobistym osoby/osób uprawnionych do reprezentowania Wykonawcy/Wykonawców.</w:t>
            </w:r>
          </w:p>
        </w:tc>
      </w:tr>
      <w:tr w:rsidR="00882579" w:rsidRPr="00882579" w14:paraId="3196C240" w14:textId="77777777" w:rsidTr="00882579">
        <w:trPr>
          <w:trHeight w:val="450"/>
        </w:trPr>
        <w:tc>
          <w:tcPr>
            <w:tcW w:w="12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1118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2579" w:rsidRPr="00882579" w14:paraId="053AB93B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E6E4" w14:textId="77777777" w:rsidR="00882579" w:rsidRPr="00882579" w:rsidRDefault="00882579" w:rsidP="00882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AA4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F33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2FF6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3497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7AF1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539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C417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216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D005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2FB9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579" w:rsidRPr="00882579" w14:paraId="542E0E3C" w14:textId="77777777" w:rsidTr="0088257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CAE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C4F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DBD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0F6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63E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6D4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698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przed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</w:t>
            </w:r>
            <w:r w:rsidRPr="00882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tawiciela Wykonawcy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E6B" w14:textId="77777777" w:rsidR="00882579" w:rsidRPr="00882579" w:rsidRDefault="00882579" w:rsidP="008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99C" w14:textId="77777777" w:rsidR="00882579" w:rsidRPr="00882579" w:rsidRDefault="00882579" w:rsidP="008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E50877" w14:textId="77777777" w:rsidR="00882579" w:rsidRPr="00882579" w:rsidRDefault="00882579" w:rsidP="00882579">
      <w:pPr>
        <w:tabs>
          <w:tab w:val="left" w:pos="1095"/>
        </w:tabs>
      </w:pPr>
    </w:p>
    <w:sectPr w:rsidR="00882579" w:rsidRPr="00882579" w:rsidSect="008800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397E" w14:textId="77777777" w:rsidR="00880076" w:rsidRDefault="00880076" w:rsidP="00880076">
      <w:pPr>
        <w:spacing w:after="0" w:line="240" w:lineRule="auto"/>
      </w:pPr>
      <w:r>
        <w:separator/>
      </w:r>
    </w:p>
  </w:endnote>
  <w:endnote w:type="continuationSeparator" w:id="0">
    <w:p w14:paraId="4DBF3523" w14:textId="77777777" w:rsidR="00880076" w:rsidRDefault="00880076" w:rsidP="0088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997" w14:textId="77777777" w:rsidR="00880076" w:rsidRDefault="00880076" w:rsidP="00880076">
      <w:pPr>
        <w:spacing w:after="0" w:line="240" w:lineRule="auto"/>
      </w:pPr>
      <w:r>
        <w:separator/>
      </w:r>
    </w:p>
  </w:footnote>
  <w:footnote w:type="continuationSeparator" w:id="0">
    <w:p w14:paraId="6B5E605F" w14:textId="77777777" w:rsidR="00880076" w:rsidRDefault="00880076" w:rsidP="0088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EED4" w14:textId="77777777" w:rsidR="00880076" w:rsidRPr="00827535" w:rsidRDefault="00880076" w:rsidP="0088007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4D1736CC" w14:textId="77777777" w:rsidR="00880076" w:rsidRDefault="00880076" w:rsidP="0088007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E9E0CA6" w14:textId="51CEEA6D" w:rsidR="00880076" w:rsidRDefault="00880076" w:rsidP="0088007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</w:t>
    </w:r>
    <w:r w:rsidR="00B9445E">
      <w:rPr>
        <w:rFonts w:ascii="Arial" w:hAnsi="Arial" w:cs="Arial"/>
        <w:b/>
        <w:sz w:val="16"/>
        <w:szCs w:val="16"/>
      </w:rPr>
      <w:t>WISKOELASTYKÓW I WYROBÓW ME</w:t>
    </w:r>
    <w:r w:rsidR="000E5FB1">
      <w:rPr>
        <w:rFonts w:ascii="Arial" w:hAnsi="Arial" w:cs="Arial"/>
        <w:b/>
        <w:sz w:val="16"/>
        <w:szCs w:val="16"/>
      </w:rPr>
      <w:t>DYCZNYCH DO PROCEDUR OKULISTYCZNYCH</w:t>
    </w:r>
  </w:p>
  <w:p w14:paraId="6057FC4B" w14:textId="77777777" w:rsidR="00880076" w:rsidRPr="00827535" w:rsidRDefault="00880076" w:rsidP="0088007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A76A7BB" w14:textId="77777777" w:rsidR="00880076" w:rsidRPr="00457068" w:rsidRDefault="00880076" w:rsidP="0088007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88257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/2023</w:t>
    </w:r>
  </w:p>
  <w:p w14:paraId="250D8CA6" w14:textId="77777777" w:rsidR="00880076" w:rsidRDefault="008800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76"/>
    <w:rsid w:val="000E5FB1"/>
    <w:rsid w:val="00502D58"/>
    <w:rsid w:val="00880076"/>
    <w:rsid w:val="00882579"/>
    <w:rsid w:val="00B9445E"/>
    <w:rsid w:val="00CD568B"/>
    <w:rsid w:val="00E47FB7"/>
    <w:rsid w:val="00F41463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C92"/>
  <w15:chartTrackingRefBased/>
  <w15:docId w15:val="{658DCACC-8FEB-4251-973A-6381042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0076"/>
  </w:style>
  <w:style w:type="paragraph" w:styleId="Stopka">
    <w:name w:val="footer"/>
    <w:basedOn w:val="Normalny"/>
    <w:link w:val="StopkaZnak"/>
    <w:uiPriority w:val="99"/>
    <w:unhideWhenUsed/>
    <w:rsid w:val="0088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76"/>
  </w:style>
  <w:style w:type="paragraph" w:styleId="Tekstdymka">
    <w:name w:val="Balloon Text"/>
    <w:basedOn w:val="Normalny"/>
    <w:link w:val="TekstdymkaZnak"/>
    <w:uiPriority w:val="99"/>
    <w:semiHidden/>
    <w:unhideWhenUsed/>
    <w:rsid w:val="0050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Abramczyk</dc:creator>
  <cp:keywords/>
  <dc:description/>
  <cp:lastModifiedBy>Monika Kuć</cp:lastModifiedBy>
  <cp:revision>6</cp:revision>
  <cp:lastPrinted>2023-04-17T12:40:00Z</cp:lastPrinted>
  <dcterms:created xsi:type="dcterms:W3CDTF">2023-04-04T06:40:00Z</dcterms:created>
  <dcterms:modified xsi:type="dcterms:W3CDTF">2023-04-17T12:45:00Z</dcterms:modified>
</cp:coreProperties>
</file>